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56E" w:rsidRDefault="0072556E" w:rsidP="00805B4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805B43" w:rsidRPr="00805B43" w:rsidRDefault="00805B43" w:rsidP="00805B4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5B43"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ru-RU"/>
        </w:rPr>
        <w:t>ЗАКОН РЕСПУБЛИКИ БЕЛАРУСЬ</w:t>
      </w:r>
    </w:p>
    <w:p w:rsidR="00805B43" w:rsidRPr="00805B43" w:rsidRDefault="00805B43" w:rsidP="00805B4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5B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 ноября 1992 г. № 1926-XІІ</w:t>
      </w:r>
    </w:p>
    <w:p w:rsidR="00805B43" w:rsidRPr="00805B43" w:rsidRDefault="00805B43" w:rsidP="00805B43">
      <w:pPr>
        <w:spacing w:before="240" w:after="240" w:line="240" w:lineRule="auto"/>
        <w:ind w:right="226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05B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национальных меньшинствах в Республике Беларусь</w:t>
      </w:r>
    </w:p>
    <w:p w:rsidR="00805B43" w:rsidRPr="00805B43" w:rsidRDefault="00805B43" w:rsidP="00805B43">
      <w:pPr>
        <w:spacing w:after="0" w:line="240" w:lineRule="auto"/>
        <w:ind w:left="102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5B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Изменения и дополнения:</w:t>
      </w:r>
    </w:p>
    <w:p w:rsidR="00805B43" w:rsidRPr="00805B43" w:rsidRDefault="00805B43" w:rsidP="00805B43">
      <w:pPr>
        <w:spacing w:after="0" w:line="240" w:lineRule="auto"/>
        <w:ind w:left="113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5B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 Республики Беларусь от 5 января 2004 г. № 261-З (Национальный реестр правовых актов Республики Беларусь, 2004 г., № 4, 2/1010) – новая редакция &lt;H10400261&gt;;</w:t>
      </w:r>
    </w:p>
    <w:p w:rsidR="00805B43" w:rsidRPr="00805B43" w:rsidRDefault="00805B43" w:rsidP="00805B43">
      <w:pPr>
        <w:spacing w:after="0" w:line="240" w:lineRule="auto"/>
        <w:ind w:left="113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5B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 Республики Беларусь от 7 мая 2007 г. № 212-З (Национальный реестр правовых актов Республики Беларусь, 2007 г., № 118, 2/1309) &lt;H10700212&gt;</w:t>
      </w:r>
    </w:p>
    <w:p w:rsidR="00805B43" w:rsidRPr="00805B43" w:rsidRDefault="00805B43" w:rsidP="00805B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5B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05B43" w:rsidRPr="00805B43" w:rsidRDefault="00805B43" w:rsidP="00805B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5B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Настоящий Закон основывается на Конституции Республики Беларусь, принципах международного права в области прав человека и национальных меньшинств и направлен на создание условий для свободного развития национальных меньшинств, а также на защиту прав и законных интересов лиц, относящих себя к национальным меньшинствам.</w:t>
      </w:r>
    </w:p>
    <w:p w:rsidR="00805B43" w:rsidRPr="00805B43" w:rsidRDefault="00805B43" w:rsidP="00805B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5B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1.</w:t>
      </w:r>
      <w:r w:rsidRPr="00805B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Для целей настоящего Закона под лицами, принадлежащими к национальным меньшинствам, понимаются лица, постоянно проживающие на территории Республики Беларусь и имеющие гражданство Республики Беларусь, которые по своему происхождению, языку, культуре или традициям отличаются от основного населения республики.</w:t>
      </w:r>
    </w:p>
    <w:p w:rsidR="00805B43" w:rsidRPr="00805B43" w:rsidRDefault="00805B43" w:rsidP="00805B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5B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2.</w:t>
      </w:r>
      <w:r w:rsidRPr="00805B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Принадлежность к национальному меньшинству является вопросом индивидуального выбора гражданина Республики Беларусь.</w:t>
      </w:r>
    </w:p>
    <w:p w:rsidR="00805B43" w:rsidRPr="00805B43" w:rsidRDefault="00805B43" w:rsidP="00805B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5B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Выбор гражданином Республики Беларусь принадлежности к национальному меньшинству не влечет за собой каких бы то ни было неблагоприятных последствий.</w:t>
      </w:r>
    </w:p>
    <w:p w:rsidR="00805B43" w:rsidRPr="00805B43" w:rsidRDefault="00805B43" w:rsidP="00805B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5B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3.</w:t>
      </w:r>
      <w:r w:rsidRPr="00805B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Граждане Республики Беларусь, относящие себя к национальным меньшинствам, должны соблюдать Конституцию Республики Беларусь и иные акты законодательства Республики Беларусь, содействовать сохранению суверенитета и территориальной целостности Республики Беларусь, уважать традиции граждан всех национальностей, населяющих республику, их язык и культуру.</w:t>
      </w:r>
    </w:p>
    <w:p w:rsidR="00805B43" w:rsidRPr="00805B43" w:rsidRDefault="00805B43" w:rsidP="00805B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5B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4.</w:t>
      </w:r>
      <w:r w:rsidRPr="00805B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 допускаются какое бы то ни было прямое или косвенное ограничение прав и свобод граждан Республики Беларусь за их принадлежность к национальному меньшинству, а также попытки ассимиляции против их воли.</w:t>
      </w:r>
    </w:p>
    <w:p w:rsidR="00805B43" w:rsidRPr="00805B43" w:rsidRDefault="00805B43" w:rsidP="00805B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5B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5.</w:t>
      </w:r>
      <w:r w:rsidRPr="00805B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Никто не может быть принужден к определению и указанию своей национальной принадлежности, а также к доказыванию национальной принадлежности или отказу от нее.</w:t>
      </w:r>
    </w:p>
    <w:p w:rsidR="00805B43" w:rsidRPr="00805B43" w:rsidRDefault="00805B43" w:rsidP="00805B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5B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6.</w:t>
      </w:r>
      <w:r w:rsidRPr="00805B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Государство гарантирует гражданам Республики Беларусь, относящим себя к национальным меньшинствам, равные политические, экономические и социальные права и свободы, осуществляемые в установленном законодательством Республики Беларусь порядке, в том числе:</w:t>
      </w:r>
    </w:p>
    <w:p w:rsidR="00805B43" w:rsidRPr="00805B43" w:rsidRDefault="00805B43" w:rsidP="00805B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5B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 на получение помощи со стороны государства в деле развития национальной культуры и образования;</w:t>
      </w:r>
    </w:p>
    <w:p w:rsidR="00805B43" w:rsidRPr="00805B43" w:rsidRDefault="00805B43" w:rsidP="00805B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5B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право пользоваться родным языком, право выбора языка общения, а также право на свободу выбора языка воспитания и обучения;</w:t>
      </w:r>
    </w:p>
    <w:p w:rsidR="00805B43" w:rsidRPr="00805B43" w:rsidRDefault="00805B43" w:rsidP="00805B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5B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 на учреждение средств массовой информации, издательскую деятельность, а также на получение, хранение и распространение информации на родном языке;</w:t>
      </w:r>
    </w:p>
    <w:p w:rsidR="00805B43" w:rsidRPr="00805B43" w:rsidRDefault="00805B43" w:rsidP="00805B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5B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 на установление культурных связей с соотечественниками за пределами Республики Беларусь;</w:t>
      </w:r>
    </w:p>
    <w:p w:rsidR="00805B43" w:rsidRPr="00805B43" w:rsidRDefault="00805B43" w:rsidP="00805B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5B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 исповедовать любую религию или не исповедовать никакой, участвовать в отправлении религиозных культов, ритуалов, обрядов на родном языке;</w:t>
      </w:r>
    </w:p>
    <w:p w:rsidR="00805B43" w:rsidRPr="00805B43" w:rsidRDefault="00805B43" w:rsidP="00805B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5B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 на сохранение своего историко-культурного и духовного наследия, свободное развитие культуры, в том числе профессионального и самодеятельного искусства;</w:t>
      </w:r>
    </w:p>
    <w:p w:rsidR="00805B43" w:rsidRPr="00805B43" w:rsidRDefault="00805B43" w:rsidP="00805B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5B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 на создание общественных объединений и вступление в действующие общественные объединения;</w:t>
      </w:r>
    </w:p>
    <w:p w:rsidR="00805B43" w:rsidRPr="00805B43" w:rsidRDefault="00805B43" w:rsidP="00805B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5B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 свободно избирать и быть избранными в государственные органы Республики Беларусь на основе всеобщего, равного, прямого или косвенного избирательного права при тайном голосовании;</w:t>
      </w:r>
    </w:p>
    <w:p w:rsidR="00805B43" w:rsidRPr="00805B43" w:rsidRDefault="00805B43" w:rsidP="00805B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5B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 равного доступа к любым должностям в государственных органах Республики Беларусь.</w:t>
      </w:r>
    </w:p>
    <w:p w:rsidR="00805B43" w:rsidRPr="00805B43" w:rsidRDefault="00805B43" w:rsidP="00805B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5B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7.</w:t>
      </w:r>
      <w:r w:rsidRPr="00805B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 местных Советах депутатов могут создаваться и действовать на общественных началах совещательные органы из представителей национальных меньшинств. Порядок создания этих органов определяется соответствующими местными Советами депутатов.</w:t>
      </w:r>
    </w:p>
    <w:p w:rsidR="00805B43" w:rsidRPr="00805B43" w:rsidRDefault="00805B43" w:rsidP="00805B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5B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8.</w:t>
      </w:r>
      <w:r w:rsidRPr="00805B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Государство в порядке, установленном законодательством Республики Беларусь, содействует созданию условий для развития образования и культур национальных меньшинств путем выделения из республиканского и местных бюджетов необходимых для этого денежных средств.</w:t>
      </w:r>
    </w:p>
    <w:p w:rsidR="00805B43" w:rsidRPr="00805B43" w:rsidRDefault="00805B43" w:rsidP="00805B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5B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9.</w:t>
      </w:r>
      <w:r w:rsidRPr="00805B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Общественные объединения граждан, относящих себя к национальным меньшинствам, вправе осуществлять предпринимательскую деятельность в соответствии с законодательством Республики Беларусь.</w:t>
      </w:r>
    </w:p>
    <w:p w:rsidR="00805B43" w:rsidRPr="00805B43" w:rsidRDefault="00805B43" w:rsidP="00805B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5B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10.</w:t>
      </w:r>
      <w:r w:rsidRPr="00805B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Общественные объединения граждан, относящих себя к национальным меньшинствам, могут создавать культурно-просветительные учреждения.</w:t>
      </w:r>
    </w:p>
    <w:p w:rsidR="00805B43" w:rsidRPr="00805B43" w:rsidRDefault="00805B43" w:rsidP="00805B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5B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специалистов для обеспечения интересов национальных меньшинств в области образования и культуры осуществляется учреждениями образования Республики Беларусь, в том числе на основе договоров, заключенных с общественными объединениями граждан, относящих себя к национальным меньшинствам.</w:t>
      </w:r>
    </w:p>
    <w:p w:rsidR="00805B43" w:rsidRPr="00805B43" w:rsidRDefault="00805B43" w:rsidP="00805B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5B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11.</w:t>
      </w:r>
      <w:r w:rsidRPr="00805B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Историко-культурные ценности национальных меньшинств являются частью культуры Республики Беларусь и охраняются государством в соответствии с законодательством Республики Беларусь.</w:t>
      </w:r>
    </w:p>
    <w:p w:rsidR="00805B43" w:rsidRPr="00805B43" w:rsidRDefault="00805B43" w:rsidP="00805B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5B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12.</w:t>
      </w:r>
      <w:r w:rsidRPr="00805B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Запрещаются создание и деятельность общественных объединений граждан, относящих себя к национальным меньшинствам, если это противоречит законодательству Республики Беларусь об общественных объединениях, а также если указанные общественные объединения организационно связаны либо являются частью политической организации иностранного государства.</w:t>
      </w:r>
    </w:p>
    <w:p w:rsidR="00805B43" w:rsidRPr="00805B43" w:rsidRDefault="00805B43" w:rsidP="00805B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5B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13.</w:t>
      </w:r>
      <w:r w:rsidRPr="00805B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Граждане Республики Беларусь независимо от национальной принадлежности пользуются защитой государства на равных основаниях.</w:t>
      </w:r>
    </w:p>
    <w:p w:rsidR="00805B43" w:rsidRDefault="00805B43" w:rsidP="00805B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5B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Любые действия, направленные на дискриминацию по национальным признакам, создание препятствий в реализации национальными меньшинствами своих прав, разжигание межнациональной вражды, влекут ответственность в соответствии с законодательством Республики Беларусь.</w:t>
      </w:r>
    </w:p>
    <w:tbl>
      <w:tblPr>
        <w:tblW w:w="1579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91"/>
      </w:tblGrid>
      <w:tr w:rsidR="00805B43" w:rsidRPr="00805B43" w:rsidTr="00805B43">
        <w:tc>
          <w:tcPr>
            <w:tcW w:w="1578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C136C" w:rsidRDefault="001C136C" w:rsidP="00805B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805B43" w:rsidRPr="00805B43" w:rsidRDefault="00805B43" w:rsidP="00805B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B4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Президент Республики Беларусь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</w:t>
            </w:r>
            <w:proofErr w:type="spellStart"/>
            <w:r w:rsidRPr="00805B4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А.Лукашенко</w:t>
            </w:r>
            <w:proofErr w:type="spellEnd"/>
          </w:p>
        </w:tc>
      </w:tr>
    </w:tbl>
    <w:p w:rsidR="00C73AA4" w:rsidRDefault="00C73AA4" w:rsidP="00805B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C73AA4" w:rsidRDefault="00C73AA4" w:rsidP="00805B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805B43" w:rsidRPr="00805B43" w:rsidRDefault="00805B43" w:rsidP="00805B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5B4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Источник: </w:t>
      </w:r>
      <w:hyperlink r:id="rId4" w:history="1">
        <w:r w:rsidRPr="00805B43">
          <w:rPr>
            <w:rFonts w:ascii="Times New Roman" w:eastAsia="Times New Roman" w:hAnsi="Times New Roman" w:cs="Times New Roman"/>
            <w:i/>
            <w:iCs/>
            <w:color w:val="003366"/>
            <w:sz w:val="28"/>
            <w:szCs w:val="28"/>
            <w:u w:val="single"/>
            <w:lang w:eastAsia="ru-RU"/>
          </w:rPr>
          <w:t>https://pravo.by/document/?guid=3871&amp;p0=V19201926</w:t>
        </w:r>
      </w:hyperlink>
      <w:r w:rsidRPr="00805B4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– Национальный правовой Интернет-портал Республики Беларусь</w:t>
      </w:r>
    </w:p>
    <w:sectPr w:rsidR="00805B43" w:rsidRPr="00805B43" w:rsidSect="00805B4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525"/>
    <w:rsid w:val="001C136C"/>
    <w:rsid w:val="001C3525"/>
    <w:rsid w:val="0072556E"/>
    <w:rsid w:val="00805B43"/>
    <w:rsid w:val="00AD3EEB"/>
    <w:rsid w:val="00C73AA4"/>
    <w:rsid w:val="00D30943"/>
    <w:rsid w:val="00F5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EAF6B6-9600-4D3E-AF26-18603C724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0">
    <w:name w:val="newncpi0"/>
    <w:basedOn w:val="a"/>
    <w:rsid w:val="00805B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805B43"/>
  </w:style>
  <w:style w:type="paragraph" w:customStyle="1" w:styleId="newncpi">
    <w:name w:val="newncpi"/>
    <w:basedOn w:val="a"/>
    <w:rsid w:val="00805B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tepr">
    <w:name w:val="datepr"/>
    <w:basedOn w:val="a0"/>
    <w:rsid w:val="00805B43"/>
  </w:style>
  <w:style w:type="character" w:customStyle="1" w:styleId="number">
    <w:name w:val="number"/>
    <w:basedOn w:val="a0"/>
    <w:rsid w:val="00805B43"/>
  </w:style>
  <w:style w:type="paragraph" w:customStyle="1" w:styleId="1">
    <w:name w:val="Название1"/>
    <w:basedOn w:val="a"/>
    <w:rsid w:val="00805B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805B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add">
    <w:name w:val="changeadd"/>
    <w:basedOn w:val="a"/>
    <w:rsid w:val="00805B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intext">
    <w:name w:val="articleintext"/>
    <w:basedOn w:val="a"/>
    <w:rsid w:val="00805B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ticlec">
    <w:name w:val="articlec"/>
    <w:basedOn w:val="a0"/>
    <w:rsid w:val="00805B43"/>
  </w:style>
  <w:style w:type="character" w:customStyle="1" w:styleId="post">
    <w:name w:val="post"/>
    <w:basedOn w:val="a0"/>
    <w:rsid w:val="00805B43"/>
  </w:style>
  <w:style w:type="character" w:customStyle="1" w:styleId="pers">
    <w:name w:val="pers"/>
    <w:basedOn w:val="a0"/>
    <w:rsid w:val="00805B43"/>
  </w:style>
  <w:style w:type="character" w:styleId="a3">
    <w:name w:val="Hyperlink"/>
    <w:basedOn w:val="a0"/>
    <w:uiPriority w:val="99"/>
    <w:semiHidden/>
    <w:unhideWhenUsed/>
    <w:rsid w:val="00805B43"/>
    <w:rPr>
      <w:color w:val="0000FF"/>
      <w:u w:val="single"/>
    </w:rPr>
  </w:style>
  <w:style w:type="paragraph" w:customStyle="1" w:styleId="chapter">
    <w:name w:val="chapter"/>
    <w:basedOn w:val="a"/>
    <w:rsid w:val="00725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">
    <w:name w:val="article"/>
    <w:basedOn w:val="a"/>
    <w:rsid w:val="00725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1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avo.by/document/?guid=3871&amp;p0=V192019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897</Words>
  <Characters>5114</Characters>
  <Application>Microsoft Office Word</Application>
  <DocSecurity>0</DocSecurity>
  <Lines>42</Lines>
  <Paragraphs>11</Paragraphs>
  <ScaleCrop>false</ScaleCrop>
  <Company/>
  <LinksUpToDate>false</LinksUpToDate>
  <CharactersWithSpaces>6000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user313-2</dc:creator>
  <cp:keywords/>
  <dc:description/>
  <cp:lastModifiedBy>user313-2</cp:lastModifiedBy>
  <cp:revision>7</cp:revision>
  <dcterms:created xsi:type="dcterms:W3CDTF">2026-04-08T06:39:00Z</dcterms:created>
  <dcterms:modified xsi:type="dcterms:W3CDTF">2026-04-08T12:17:00Z</dcterms:modified>
</cp:coreProperties>
</file>