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8F" w:rsidRPr="00D0510F" w:rsidRDefault="0057488F" w:rsidP="0057488F">
      <w:pPr>
        <w:spacing w:line="280" w:lineRule="exact"/>
        <w:ind w:right="4676"/>
        <w:jc w:val="both"/>
        <w:rPr>
          <w:szCs w:val="30"/>
        </w:rPr>
      </w:pPr>
      <w:bookmarkStart w:id="0" w:name="_Hlk99637797"/>
      <w:bookmarkStart w:id="1" w:name="_GoBack"/>
      <w:bookmarkEnd w:id="1"/>
      <w:r w:rsidRPr="000D007D">
        <w:rPr>
          <w:rFonts w:eastAsia="Tahoma"/>
          <w:color w:val="000000"/>
          <w:szCs w:val="30"/>
          <w:lang w:eastAsia="ru-RU" w:bidi="ru-RU"/>
        </w:rPr>
        <w:t>Положение</w:t>
      </w:r>
      <w:r w:rsidRPr="00D0510F">
        <w:rPr>
          <w:szCs w:val="30"/>
        </w:rPr>
        <w:t xml:space="preserve"> о</w:t>
      </w:r>
      <w:r>
        <w:rPr>
          <w:szCs w:val="30"/>
        </w:rPr>
        <w:t xml:space="preserve"> порядке</w:t>
      </w:r>
      <w:r w:rsidRPr="00D0510F">
        <w:rPr>
          <w:szCs w:val="30"/>
        </w:rPr>
        <w:t xml:space="preserve"> проведени</w:t>
      </w:r>
      <w:r>
        <w:rPr>
          <w:szCs w:val="30"/>
        </w:rPr>
        <w:t>я</w:t>
      </w:r>
      <w:r w:rsidRPr="00D0510F">
        <w:rPr>
          <w:szCs w:val="30"/>
        </w:rPr>
        <w:t xml:space="preserve"> </w:t>
      </w:r>
      <w:r>
        <w:rPr>
          <w:szCs w:val="30"/>
        </w:rPr>
        <w:br/>
        <w:t>к</w:t>
      </w:r>
      <w:r w:rsidRPr="00D0510F">
        <w:rPr>
          <w:szCs w:val="30"/>
        </w:rPr>
        <w:t>онкурса</w:t>
      </w:r>
      <w:r>
        <w:rPr>
          <w:szCs w:val="30"/>
        </w:rPr>
        <w:t xml:space="preserve"> «БизнесМАМА» в 2025 году</w:t>
      </w:r>
    </w:p>
    <w:bookmarkEnd w:id="0"/>
    <w:p w:rsidR="0057488F" w:rsidRPr="003D3069" w:rsidRDefault="0057488F" w:rsidP="0057488F">
      <w:pPr>
        <w:ind w:right="-1"/>
        <w:jc w:val="center"/>
        <w:rPr>
          <w:szCs w:val="30"/>
        </w:rPr>
      </w:pPr>
    </w:p>
    <w:p w:rsidR="0057488F" w:rsidRPr="003D3069" w:rsidRDefault="0057488F" w:rsidP="0057488F">
      <w:pPr>
        <w:jc w:val="center"/>
        <w:rPr>
          <w:b/>
          <w:bCs/>
          <w:szCs w:val="30"/>
        </w:rPr>
      </w:pPr>
      <w:r w:rsidRPr="003D3069">
        <w:rPr>
          <w:b/>
          <w:bCs/>
          <w:szCs w:val="30"/>
        </w:rPr>
        <w:t>ОБЩИЕ ПОЛОЖЕНИЯ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3D3069">
        <w:rPr>
          <w:szCs w:val="30"/>
        </w:rPr>
        <w:t>1</w:t>
      </w:r>
      <w:r>
        <w:rPr>
          <w:szCs w:val="30"/>
        </w:rPr>
        <w:t>.</w:t>
      </w:r>
      <w:r w:rsidRPr="003D3069">
        <w:rPr>
          <w:szCs w:val="30"/>
        </w:rPr>
        <w:t> </w:t>
      </w:r>
      <w:r>
        <w:rPr>
          <w:szCs w:val="30"/>
        </w:rPr>
        <w:t xml:space="preserve">Настоящее </w:t>
      </w:r>
      <w:r w:rsidRPr="003D3069">
        <w:rPr>
          <w:szCs w:val="30"/>
        </w:rPr>
        <w:t xml:space="preserve">Положение определяет порядок проведения конкурса </w:t>
      </w:r>
      <w:r>
        <w:rPr>
          <w:szCs w:val="30"/>
        </w:rPr>
        <w:t>«БизнесМАМА»</w:t>
      </w:r>
      <w:r w:rsidRPr="003D3069">
        <w:rPr>
          <w:szCs w:val="30"/>
        </w:rPr>
        <w:t xml:space="preserve"> (далее – </w:t>
      </w:r>
      <w:r>
        <w:rPr>
          <w:szCs w:val="30"/>
        </w:rPr>
        <w:t>К</w:t>
      </w:r>
      <w:r w:rsidRPr="003D3069">
        <w:rPr>
          <w:szCs w:val="30"/>
        </w:rPr>
        <w:t>онкурс)</w:t>
      </w:r>
      <w:r>
        <w:rPr>
          <w:szCs w:val="30"/>
        </w:rPr>
        <w:t>.</w:t>
      </w:r>
    </w:p>
    <w:p w:rsidR="0057488F" w:rsidRPr="002E5884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2. </w:t>
      </w:r>
      <w:r w:rsidRPr="000534B5">
        <w:rPr>
          <w:szCs w:val="30"/>
        </w:rPr>
        <w:t>Конкурс</w:t>
      </w:r>
      <w:r>
        <w:rPr>
          <w:szCs w:val="30"/>
        </w:rPr>
        <w:t xml:space="preserve"> проводится среди женщин, воспитывающих</w:t>
      </w:r>
      <w:r w:rsidRPr="002E5884">
        <w:rPr>
          <w:szCs w:val="30"/>
        </w:rPr>
        <w:t xml:space="preserve"> детей в возрасте до 3-х лет</w:t>
      </w:r>
      <w:r>
        <w:rPr>
          <w:szCs w:val="30"/>
        </w:rPr>
        <w:t>.</w:t>
      </w:r>
    </w:p>
    <w:p w:rsidR="0057488F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3. </w:t>
      </w:r>
      <w:r w:rsidRPr="000534B5">
        <w:rPr>
          <w:szCs w:val="30"/>
        </w:rPr>
        <w:t xml:space="preserve">Цель </w:t>
      </w:r>
      <w:r>
        <w:rPr>
          <w:szCs w:val="30"/>
        </w:rPr>
        <w:t>Конкурса –</w:t>
      </w:r>
      <w:r w:rsidRPr="002E5884">
        <w:t xml:space="preserve"> </w:t>
      </w:r>
      <w:r w:rsidRPr="002E5884">
        <w:rPr>
          <w:szCs w:val="30"/>
        </w:rPr>
        <w:t>стимулирование развития предпринимательской инициативы женщин-матерей</w:t>
      </w:r>
      <w:r w:rsidRPr="000534B5">
        <w:rPr>
          <w:szCs w:val="30"/>
        </w:rPr>
        <w:t>.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B14028">
        <w:rPr>
          <w:szCs w:val="30"/>
        </w:rPr>
        <w:t xml:space="preserve">Основными задачами </w:t>
      </w:r>
      <w:r>
        <w:rPr>
          <w:szCs w:val="30"/>
        </w:rPr>
        <w:t>Конкурс</w:t>
      </w:r>
      <w:r w:rsidRPr="00B14028">
        <w:rPr>
          <w:szCs w:val="30"/>
        </w:rPr>
        <w:t>а являются:</w:t>
      </w:r>
    </w:p>
    <w:p w:rsidR="0057488F" w:rsidRDefault="0057488F" w:rsidP="00CE5D49">
      <w:pPr>
        <w:ind w:firstLine="708"/>
        <w:jc w:val="both"/>
        <w:rPr>
          <w:color w:val="000000" w:themeColor="text1"/>
          <w:szCs w:val="30"/>
        </w:rPr>
      </w:pPr>
      <w:r w:rsidRPr="006E2198">
        <w:rPr>
          <w:color w:val="000000" w:themeColor="text1"/>
          <w:szCs w:val="30"/>
        </w:rPr>
        <w:t>популяризация предпринимательской деятельности среди женщин;</w:t>
      </w:r>
    </w:p>
    <w:p w:rsidR="0057488F" w:rsidRDefault="0057488F" w:rsidP="00CE5D49">
      <w:pPr>
        <w:ind w:firstLine="708"/>
        <w:jc w:val="both"/>
        <w:rPr>
          <w:color w:val="000000" w:themeColor="text1"/>
          <w:szCs w:val="30"/>
        </w:rPr>
      </w:pPr>
      <w:r w:rsidRPr="006E2198">
        <w:rPr>
          <w:color w:val="000000" w:themeColor="text1"/>
          <w:szCs w:val="30"/>
        </w:rPr>
        <w:lastRenderedPageBreak/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color w:val="000000" w:themeColor="text1"/>
          <w:szCs w:val="30"/>
        </w:rPr>
        <w:t>;</w:t>
      </w:r>
    </w:p>
    <w:p w:rsidR="0057488F" w:rsidRDefault="0057488F" w:rsidP="00CE5D49">
      <w:pPr>
        <w:ind w:firstLine="708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содействие </w:t>
      </w:r>
      <w:r w:rsidRPr="00BC1DD6">
        <w:rPr>
          <w:color w:val="000000" w:themeColor="text1"/>
          <w:szCs w:val="30"/>
        </w:rPr>
        <w:t>формировани</w:t>
      </w:r>
      <w:r>
        <w:rPr>
          <w:color w:val="000000" w:themeColor="text1"/>
          <w:szCs w:val="30"/>
        </w:rPr>
        <w:t>ю</w:t>
      </w:r>
      <w:r w:rsidRPr="00BC1DD6">
        <w:rPr>
          <w:color w:val="000000" w:themeColor="text1"/>
          <w:szCs w:val="30"/>
        </w:rPr>
        <w:t xml:space="preserve"> у женщин необходимых компетенций </w:t>
      </w:r>
      <w:r>
        <w:rPr>
          <w:color w:val="000000" w:themeColor="text1"/>
          <w:szCs w:val="30"/>
        </w:rPr>
        <w:br/>
      </w:r>
      <w:r w:rsidRPr="00BC1DD6">
        <w:rPr>
          <w:color w:val="000000" w:themeColor="text1"/>
          <w:szCs w:val="30"/>
        </w:rPr>
        <w:t>и знаний для о</w:t>
      </w:r>
      <w:r>
        <w:rPr>
          <w:color w:val="000000" w:themeColor="text1"/>
          <w:szCs w:val="30"/>
        </w:rPr>
        <w:t>рганизации собственного бизнеса.</w:t>
      </w:r>
    </w:p>
    <w:p w:rsidR="0057488F" w:rsidRPr="00E93345" w:rsidRDefault="0057488F" w:rsidP="0057488F">
      <w:pPr>
        <w:ind w:firstLine="720"/>
        <w:jc w:val="both"/>
        <w:rPr>
          <w:color w:val="000000"/>
          <w:sz w:val="20"/>
          <w:szCs w:val="20"/>
          <w:lang w:eastAsia="ru-RU" w:bidi="ru-RU"/>
        </w:rPr>
      </w:pPr>
    </w:p>
    <w:p w:rsidR="0057488F" w:rsidRPr="002B4E3D" w:rsidRDefault="0057488F" w:rsidP="0057488F">
      <w:pPr>
        <w:jc w:val="center"/>
        <w:rPr>
          <w:b/>
          <w:bCs/>
          <w:szCs w:val="30"/>
        </w:rPr>
      </w:pPr>
      <w:r w:rsidRPr="00FB563E">
        <w:rPr>
          <w:b/>
          <w:bCs/>
          <w:szCs w:val="30"/>
        </w:rPr>
        <w:t xml:space="preserve">ОРГАНИЗАТОРЫ </w:t>
      </w:r>
      <w:r>
        <w:rPr>
          <w:b/>
          <w:bCs/>
          <w:szCs w:val="30"/>
        </w:rPr>
        <w:t>КОНКУРС</w:t>
      </w:r>
      <w:r w:rsidRPr="00FB563E">
        <w:rPr>
          <w:b/>
          <w:bCs/>
          <w:szCs w:val="30"/>
        </w:rPr>
        <w:t>А</w:t>
      </w:r>
      <w:r>
        <w:rPr>
          <w:b/>
          <w:bCs/>
          <w:szCs w:val="30"/>
        </w:rPr>
        <w:t xml:space="preserve"> И ЭКСПЕРТНАЯ КОМИССИЯ</w:t>
      </w:r>
    </w:p>
    <w:p w:rsidR="0057488F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4. </w:t>
      </w:r>
      <w:r w:rsidRPr="00485161">
        <w:rPr>
          <w:szCs w:val="30"/>
        </w:rPr>
        <w:t>Организатор</w:t>
      </w:r>
      <w:r>
        <w:rPr>
          <w:szCs w:val="30"/>
        </w:rPr>
        <w:t>ами</w:t>
      </w:r>
      <w:r w:rsidRPr="00485161">
        <w:rPr>
          <w:szCs w:val="30"/>
        </w:rPr>
        <w:t xml:space="preserve"> </w:t>
      </w:r>
      <w:r>
        <w:rPr>
          <w:szCs w:val="30"/>
        </w:rPr>
        <w:t>Конкурс</w:t>
      </w:r>
      <w:r w:rsidRPr="00485161">
        <w:rPr>
          <w:szCs w:val="30"/>
        </w:rPr>
        <w:t>а явля</w:t>
      </w:r>
      <w:r>
        <w:rPr>
          <w:szCs w:val="30"/>
        </w:rPr>
        <w:t>ю</w:t>
      </w:r>
      <w:r w:rsidRPr="00485161">
        <w:rPr>
          <w:szCs w:val="30"/>
        </w:rPr>
        <w:t xml:space="preserve">тся </w:t>
      </w:r>
      <w:bookmarkStart w:id="2" w:name="_Hlk143523174"/>
      <w:r w:rsidRPr="000534B5">
        <w:rPr>
          <w:szCs w:val="30"/>
        </w:rPr>
        <w:t>Министерство экономики Республики Беларусь</w:t>
      </w:r>
      <w:bookmarkEnd w:id="2"/>
      <w:r>
        <w:rPr>
          <w:szCs w:val="30"/>
        </w:rPr>
        <w:t>,</w:t>
      </w:r>
      <w:r w:rsidRPr="002E5884">
        <w:t xml:space="preserve"> </w:t>
      </w:r>
      <w:r w:rsidRPr="002E5884">
        <w:rPr>
          <w:szCs w:val="30"/>
        </w:rPr>
        <w:t>ОО «Белорусский союз женщин» и ОАО «Белинвестбанк»</w:t>
      </w:r>
      <w:r w:rsidRPr="000534B5">
        <w:rPr>
          <w:szCs w:val="30"/>
        </w:rPr>
        <w:t>.</w:t>
      </w:r>
    </w:p>
    <w:p w:rsidR="0057488F" w:rsidRPr="00B14028" w:rsidRDefault="0057488F" w:rsidP="0057488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Pr="00760C6A">
        <w:rPr>
          <w:rFonts w:ascii="Times New Roman" w:hAnsi="Times New Roman"/>
          <w:sz w:val="30"/>
          <w:szCs w:val="30"/>
        </w:rPr>
        <w:t xml:space="preserve">Министерства </w:t>
      </w:r>
      <w:r>
        <w:rPr>
          <w:rFonts w:ascii="Times New Roman" w:hAnsi="Times New Roman"/>
          <w:sz w:val="30"/>
          <w:szCs w:val="30"/>
        </w:rPr>
        <w:t>труда и социальной защиты Республики Беларусь</w:t>
      </w:r>
      <w:r w:rsidRPr="00AD4764">
        <w:rPr>
          <w:rFonts w:ascii="Times New Roman" w:hAnsi="Times New Roman"/>
          <w:sz w:val="30"/>
          <w:szCs w:val="30"/>
        </w:rPr>
        <w:t xml:space="preserve">. </w:t>
      </w:r>
      <w:r>
        <w:rPr>
          <w:rStyle w:val="FontStyle18"/>
          <w:spacing w:val="-2"/>
          <w:sz w:val="30"/>
          <w:szCs w:val="30"/>
        </w:rPr>
        <w:t>При необходимости к организации и проведению Конкурса могут привлекаться иные заинтересованные.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9A4038">
        <w:rPr>
          <w:szCs w:val="30"/>
        </w:rPr>
        <w:t xml:space="preserve">5. Информирование целевой аудитории о </w:t>
      </w:r>
      <w:r>
        <w:rPr>
          <w:szCs w:val="30"/>
        </w:rPr>
        <w:t>Конкурс</w:t>
      </w:r>
      <w:r w:rsidRPr="009A4038">
        <w:rPr>
          <w:szCs w:val="30"/>
        </w:rPr>
        <w:t>е, его целях, задачах и условиях проведения осуществляется организатор</w:t>
      </w:r>
      <w:r>
        <w:rPr>
          <w:szCs w:val="30"/>
        </w:rPr>
        <w:t>ами Конкурс</w:t>
      </w:r>
      <w:r w:rsidRPr="009A4038">
        <w:rPr>
          <w:szCs w:val="30"/>
        </w:rPr>
        <w:t xml:space="preserve">а, </w:t>
      </w:r>
      <w:r w:rsidRPr="00760C6A">
        <w:rPr>
          <w:szCs w:val="30"/>
        </w:rPr>
        <w:t>Министерств</w:t>
      </w:r>
      <w:r>
        <w:rPr>
          <w:szCs w:val="30"/>
        </w:rPr>
        <w:t>ом</w:t>
      </w:r>
      <w:r w:rsidRPr="00760C6A">
        <w:rPr>
          <w:szCs w:val="30"/>
        </w:rPr>
        <w:t xml:space="preserve"> </w:t>
      </w:r>
      <w:r>
        <w:rPr>
          <w:szCs w:val="30"/>
        </w:rPr>
        <w:t>труда и социальной защиты Республики Беларусь,</w:t>
      </w:r>
      <w:r w:rsidRPr="009A4038">
        <w:rPr>
          <w:szCs w:val="30"/>
        </w:rPr>
        <w:t xml:space="preserve"> иными заинтересованными.</w:t>
      </w:r>
    </w:p>
    <w:p w:rsidR="0057488F" w:rsidRPr="0056082A" w:rsidRDefault="0057488F" w:rsidP="0057488F">
      <w:pPr>
        <w:ind w:firstLine="720"/>
        <w:jc w:val="both"/>
        <w:rPr>
          <w:strike/>
          <w:szCs w:val="30"/>
          <w:lang w:eastAsia="ru-RU" w:bidi="ru-RU"/>
        </w:rPr>
      </w:pPr>
      <w:r w:rsidRPr="00F70868">
        <w:rPr>
          <w:szCs w:val="30"/>
          <w:lang w:eastAsia="ru-RU" w:bidi="ru-RU"/>
        </w:rPr>
        <w:t>6. </w:t>
      </w:r>
      <w:r>
        <w:rPr>
          <w:szCs w:val="30"/>
          <w:lang w:eastAsia="ru-RU" w:bidi="ru-RU"/>
        </w:rPr>
        <w:t>О</w:t>
      </w:r>
      <w:r w:rsidRPr="00F70868">
        <w:rPr>
          <w:szCs w:val="30"/>
          <w:lang w:eastAsia="ru-RU" w:bidi="ru-RU"/>
        </w:rPr>
        <w:t>ценк</w:t>
      </w:r>
      <w:r>
        <w:rPr>
          <w:szCs w:val="30"/>
          <w:lang w:eastAsia="ru-RU" w:bidi="ru-RU"/>
        </w:rPr>
        <w:t>а</w:t>
      </w:r>
      <w:r w:rsidRPr="00F70868">
        <w:rPr>
          <w:szCs w:val="30"/>
          <w:lang w:eastAsia="ru-RU" w:bidi="ru-RU"/>
        </w:rPr>
        <w:t xml:space="preserve"> работ участников и определени</w:t>
      </w:r>
      <w:r>
        <w:rPr>
          <w:szCs w:val="30"/>
          <w:lang w:eastAsia="ru-RU" w:bidi="ru-RU"/>
        </w:rPr>
        <w:t>е</w:t>
      </w:r>
      <w:r w:rsidRPr="00F70868">
        <w:rPr>
          <w:szCs w:val="30"/>
          <w:lang w:eastAsia="ru-RU" w:bidi="ru-RU"/>
        </w:rPr>
        <w:t xml:space="preserve"> победителей </w:t>
      </w:r>
      <w:r>
        <w:rPr>
          <w:szCs w:val="30"/>
          <w:lang w:eastAsia="ru-RU" w:bidi="ru-RU"/>
        </w:rPr>
        <w:t>Конкурс</w:t>
      </w:r>
      <w:r w:rsidRPr="00F70868">
        <w:rPr>
          <w:szCs w:val="30"/>
          <w:lang w:eastAsia="ru-RU" w:bidi="ru-RU"/>
        </w:rPr>
        <w:t xml:space="preserve">а </w:t>
      </w:r>
      <w:r>
        <w:rPr>
          <w:szCs w:val="30"/>
          <w:lang w:eastAsia="ru-RU" w:bidi="ru-RU"/>
        </w:rPr>
        <w:t>осуществляется</w:t>
      </w:r>
      <w:r w:rsidRPr="00F70868">
        <w:rPr>
          <w:szCs w:val="30"/>
          <w:lang w:eastAsia="ru-RU" w:bidi="ru-RU"/>
        </w:rPr>
        <w:t xml:space="preserve"> </w:t>
      </w:r>
      <w:r>
        <w:rPr>
          <w:szCs w:val="30"/>
          <w:lang w:eastAsia="ru-RU" w:bidi="ru-RU"/>
        </w:rPr>
        <w:t>экспертной комиссией</w:t>
      </w:r>
      <w:r w:rsidRPr="00F70868">
        <w:rPr>
          <w:szCs w:val="30"/>
          <w:lang w:eastAsia="ru-RU" w:bidi="ru-RU"/>
        </w:rPr>
        <w:t>, персональный состав котор</w:t>
      </w:r>
      <w:r>
        <w:rPr>
          <w:szCs w:val="30"/>
          <w:lang w:eastAsia="ru-RU" w:bidi="ru-RU"/>
        </w:rPr>
        <w:t>ой</w:t>
      </w:r>
      <w:r w:rsidRPr="00F70868">
        <w:rPr>
          <w:szCs w:val="30"/>
          <w:lang w:eastAsia="ru-RU" w:bidi="ru-RU"/>
        </w:rPr>
        <w:t xml:space="preserve"> </w:t>
      </w:r>
      <w:r>
        <w:rPr>
          <w:szCs w:val="30"/>
          <w:lang w:eastAsia="ru-RU" w:bidi="ru-RU"/>
        </w:rPr>
        <w:t>определяется</w:t>
      </w:r>
      <w:r w:rsidRPr="00F70868">
        <w:rPr>
          <w:szCs w:val="30"/>
          <w:lang w:eastAsia="ru-RU" w:bidi="ru-RU"/>
        </w:rPr>
        <w:t xml:space="preserve"> приказом </w:t>
      </w:r>
      <w:r w:rsidRPr="00FC620F">
        <w:rPr>
          <w:szCs w:val="30"/>
          <w:lang w:eastAsia="ru-RU" w:bidi="ru-RU"/>
        </w:rPr>
        <w:t>Министра экономики</w:t>
      </w:r>
      <w:r>
        <w:rPr>
          <w:szCs w:val="30"/>
          <w:lang w:eastAsia="ru-RU" w:bidi="ru-RU"/>
        </w:rPr>
        <w:t xml:space="preserve"> Республики Беларусь</w:t>
      </w:r>
      <w:r w:rsidRPr="00FC620F">
        <w:rPr>
          <w:szCs w:val="30"/>
          <w:lang w:eastAsia="ru-RU" w:bidi="ru-RU"/>
        </w:rPr>
        <w:t>.</w:t>
      </w:r>
    </w:p>
    <w:p w:rsidR="0057488F" w:rsidRDefault="0057488F" w:rsidP="0057488F">
      <w:pPr>
        <w:ind w:firstLine="720"/>
        <w:jc w:val="both"/>
        <w:rPr>
          <w:color w:val="000000"/>
          <w:szCs w:val="30"/>
          <w:lang w:eastAsia="ru-RU" w:bidi="ru-RU"/>
        </w:rPr>
      </w:pPr>
      <w:r w:rsidRPr="00496A09">
        <w:rPr>
          <w:color w:val="000000"/>
          <w:szCs w:val="30"/>
          <w:lang w:eastAsia="ru-RU" w:bidi="ru-RU"/>
        </w:rPr>
        <w:t xml:space="preserve">7. Организаторы Конкурса оставляют за собой </w:t>
      </w:r>
      <w:r w:rsidRPr="002B4D61">
        <w:rPr>
          <w:color w:val="000000"/>
          <w:szCs w:val="30"/>
          <w:lang w:eastAsia="ru-RU" w:bidi="ru-RU"/>
        </w:rPr>
        <w:t xml:space="preserve">право использовать </w:t>
      </w:r>
      <w:r>
        <w:rPr>
          <w:color w:val="000000"/>
          <w:szCs w:val="30"/>
          <w:lang w:eastAsia="ru-RU" w:bidi="ru-RU"/>
        </w:rPr>
        <w:t>конкурсные материалы (информацию из конкурсных материалов)</w:t>
      </w:r>
      <w:r w:rsidRPr="00496A09">
        <w:rPr>
          <w:color w:val="000000"/>
          <w:szCs w:val="30"/>
          <w:lang w:eastAsia="ru-RU" w:bidi="ru-RU"/>
        </w:rPr>
        <w:t xml:space="preserve"> участников Конкурса в методических и информационных изданиях, на выставках, размещать на официал</w:t>
      </w:r>
      <w:r>
        <w:rPr>
          <w:color w:val="000000"/>
          <w:szCs w:val="30"/>
          <w:lang w:eastAsia="ru-RU" w:bidi="ru-RU"/>
        </w:rPr>
        <w:t xml:space="preserve">ьных сайтах, социальных сетях, </w:t>
      </w:r>
      <w:r w:rsidRPr="00496A09">
        <w:rPr>
          <w:color w:val="000000"/>
          <w:szCs w:val="30"/>
          <w:lang w:eastAsia="ru-RU" w:bidi="ru-RU"/>
        </w:rPr>
        <w:t>в СМИ, использовать в дальнейшем в полиграфической (электронной) продукции, социальной рекламе,</w:t>
      </w:r>
      <w:r>
        <w:rPr>
          <w:color w:val="000000"/>
          <w:szCs w:val="30"/>
          <w:lang w:eastAsia="ru-RU" w:bidi="ru-RU"/>
        </w:rPr>
        <w:t xml:space="preserve"> видеоматериалах, направленных </w:t>
      </w:r>
      <w:r w:rsidRPr="00496A09">
        <w:rPr>
          <w:color w:val="000000"/>
          <w:szCs w:val="30"/>
          <w:lang w:eastAsia="ru-RU" w:bidi="ru-RU"/>
        </w:rPr>
        <w:t>на популяризацию предпринимательской деятельности.</w:t>
      </w:r>
    </w:p>
    <w:p w:rsidR="0057488F" w:rsidRPr="00E93345" w:rsidRDefault="0057488F" w:rsidP="0057488F">
      <w:pPr>
        <w:ind w:firstLine="720"/>
        <w:jc w:val="both"/>
        <w:rPr>
          <w:color w:val="000000"/>
          <w:sz w:val="20"/>
          <w:szCs w:val="20"/>
          <w:lang w:eastAsia="ru-RU" w:bidi="ru-RU"/>
        </w:rPr>
      </w:pPr>
    </w:p>
    <w:p w:rsidR="0057488F" w:rsidRPr="000D2FDF" w:rsidRDefault="0057488F" w:rsidP="0057488F">
      <w:pPr>
        <w:jc w:val="center"/>
        <w:rPr>
          <w:rFonts w:eastAsia="Calibri"/>
          <w:b/>
          <w:szCs w:val="30"/>
        </w:rPr>
      </w:pPr>
      <w:r w:rsidRPr="000D2FDF">
        <w:rPr>
          <w:rFonts w:eastAsia="Calibri"/>
          <w:b/>
          <w:szCs w:val="30"/>
        </w:rPr>
        <w:t xml:space="preserve">УСЛОВИЯ УЧАСТИЯ В </w:t>
      </w:r>
      <w:r>
        <w:rPr>
          <w:rFonts w:eastAsia="Calibri"/>
          <w:b/>
          <w:szCs w:val="30"/>
        </w:rPr>
        <w:t>КОНКУРС</w:t>
      </w:r>
      <w:r w:rsidRPr="000D2FDF">
        <w:rPr>
          <w:rFonts w:eastAsia="Calibri"/>
          <w:b/>
          <w:szCs w:val="30"/>
        </w:rPr>
        <w:t>Е</w:t>
      </w:r>
    </w:p>
    <w:p w:rsidR="0057488F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Pr="005B2E27">
        <w:rPr>
          <w:rFonts w:ascii="Times New Roman" w:hAnsi="Times New Roman"/>
          <w:sz w:val="30"/>
          <w:szCs w:val="30"/>
        </w:rPr>
        <w:t> </w:t>
      </w:r>
      <w:r w:rsidRPr="0082230D">
        <w:rPr>
          <w:rFonts w:ascii="Times New Roman" w:hAnsi="Times New Roman"/>
          <w:sz w:val="30"/>
          <w:szCs w:val="30"/>
        </w:rPr>
        <w:t xml:space="preserve">К участию в </w:t>
      </w:r>
      <w:r>
        <w:rPr>
          <w:rFonts w:ascii="Times New Roman" w:hAnsi="Times New Roman"/>
          <w:sz w:val="30"/>
          <w:szCs w:val="30"/>
        </w:rPr>
        <w:t>Конкурс</w:t>
      </w:r>
      <w:r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пункту 2 настоящего Положения</w:t>
      </w:r>
      <w:r w:rsidRPr="0082230D">
        <w:rPr>
          <w:rFonts w:ascii="Times New Roman" w:hAnsi="Times New Roman"/>
          <w:sz w:val="30"/>
          <w:szCs w:val="30"/>
        </w:rPr>
        <w:t>.</w:t>
      </w:r>
    </w:p>
    <w:p w:rsidR="0057488F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r>
        <w:rPr>
          <w:rStyle w:val="FontStyle18"/>
          <w:spacing w:val="-2"/>
          <w:sz w:val="30"/>
          <w:szCs w:val="30"/>
        </w:rPr>
        <w:t>В Конкурсе не могут участвовать члены экспертной комиссии</w:t>
      </w:r>
      <w:r w:rsidRPr="003D43A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и лица, состоящие с ними в близком родстве</w:t>
      </w:r>
      <w:r w:rsidRPr="00F17430">
        <w:rPr>
          <w:rStyle w:val="FontStyle18"/>
          <w:spacing w:val="-2"/>
          <w:sz w:val="30"/>
          <w:szCs w:val="30"/>
        </w:rPr>
        <w:t>.</w:t>
      </w:r>
    </w:p>
    <w:p w:rsidR="0057488F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10. </w:t>
      </w:r>
      <w:r w:rsidRPr="0082230D">
        <w:rPr>
          <w:szCs w:val="30"/>
        </w:rPr>
        <w:t xml:space="preserve">Направляя заявку на участие в </w:t>
      </w:r>
      <w:r>
        <w:rPr>
          <w:szCs w:val="30"/>
        </w:rPr>
        <w:t>Конкурс</w:t>
      </w:r>
      <w:r w:rsidRPr="0082230D">
        <w:rPr>
          <w:szCs w:val="30"/>
        </w:rPr>
        <w:t>е, участники</w:t>
      </w:r>
      <w:r>
        <w:rPr>
          <w:szCs w:val="30"/>
        </w:rPr>
        <w:t xml:space="preserve"> </w:t>
      </w:r>
      <w:r w:rsidRPr="0082230D">
        <w:rPr>
          <w:szCs w:val="30"/>
        </w:rPr>
        <w:t xml:space="preserve">выражают </w:t>
      </w:r>
      <w:r>
        <w:rPr>
          <w:szCs w:val="30"/>
        </w:rPr>
        <w:t>свое</w:t>
      </w:r>
      <w:r w:rsidRPr="0082230D">
        <w:rPr>
          <w:szCs w:val="30"/>
        </w:rPr>
        <w:t xml:space="preserve"> согласие на использование организаторами </w:t>
      </w:r>
      <w:r>
        <w:rPr>
          <w:szCs w:val="30"/>
        </w:rPr>
        <w:t>Конкурс</w:t>
      </w:r>
      <w:r w:rsidRPr="0082230D">
        <w:rPr>
          <w:szCs w:val="30"/>
        </w:rPr>
        <w:t>а их фамили</w:t>
      </w:r>
      <w:r>
        <w:rPr>
          <w:szCs w:val="30"/>
        </w:rPr>
        <w:t>и, собственного имени, отчества (если таковое имеется)</w:t>
      </w:r>
      <w:r w:rsidRPr="0082230D">
        <w:rPr>
          <w:szCs w:val="30"/>
        </w:rPr>
        <w:t xml:space="preserve">, фото- </w:t>
      </w:r>
      <w:r>
        <w:rPr>
          <w:szCs w:val="30"/>
        </w:rPr>
        <w:t>(</w:t>
      </w:r>
      <w:r w:rsidRPr="0082230D">
        <w:rPr>
          <w:szCs w:val="30"/>
        </w:rPr>
        <w:t>видео</w:t>
      </w:r>
      <w:r>
        <w:rPr>
          <w:szCs w:val="30"/>
        </w:rPr>
        <w:t xml:space="preserve">-) </w:t>
      </w:r>
      <w:r>
        <w:rPr>
          <w:szCs w:val="30"/>
        </w:rPr>
        <w:br/>
        <w:t xml:space="preserve">и иных </w:t>
      </w:r>
      <w:r w:rsidRPr="0082230D">
        <w:rPr>
          <w:szCs w:val="30"/>
        </w:rPr>
        <w:t xml:space="preserve">материалов, связанных с их участием в </w:t>
      </w:r>
      <w:r>
        <w:rPr>
          <w:szCs w:val="30"/>
        </w:rPr>
        <w:t>Конкурс</w:t>
      </w:r>
      <w:r w:rsidRPr="0082230D">
        <w:rPr>
          <w:szCs w:val="30"/>
        </w:rPr>
        <w:t xml:space="preserve">е, </w:t>
      </w:r>
      <w:r>
        <w:rPr>
          <w:szCs w:val="30"/>
        </w:rPr>
        <w:t xml:space="preserve">в том числе </w:t>
      </w:r>
      <w:r>
        <w:rPr>
          <w:szCs w:val="30"/>
        </w:rPr>
        <w:br/>
        <w:t>в</w:t>
      </w:r>
      <w:r w:rsidRPr="0082230D">
        <w:rPr>
          <w:szCs w:val="30"/>
        </w:rPr>
        <w:t xml:space="preserve"> интервью</w:t>
      </w:r>
      <w:r>
        <w:rPr>
          <w:szCs w:val="30"/>
        </w:rPr>
        <w:t xml:space="preserve"> для СМИ</w:t>
      </w:r>
      <w:r w:rsidRPr="0082230D">
        <w:rPr>
          <w:szCs w:val="30"/>
        </w:rPr>
        <w:t xml:space="preserve"> </w:t>
      </w:r>
      <w:r>
        <w:rPr>
          <w:szCs w:val="30"/>
        </w:rPr>
        <w:t xml:space="preserve">и иных целях, в течении неограниченного срока и </w:t>
      </w:r>
      <w:r w:rsidRPr="0082230D">
        <w:rPr>
          <w:szCs w:val="30"/>
        </w:rPr>
        <w:t>без выплаты каких-либо вознаграждений</w:t>
      </w:r>
      <w:r>
        <w:rPr>
          <w:szCs w:val="30"/>
        </w:rPr>
        <w:t>;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B73984">
        <w:rPr>
          <w:szCs w:val="30"/>
        </w:rPr>
        <w:lastRenderedPageBreak/>
        <w:t>гарантиру</w:t>
      </w:r>
      <w:r>
        <w:rPr>
          <w:szCs w:val="30"/>
        </w:rPr>
        <w:t>ю</w:t>
      </w:r>
      <w:r w:rsidRPr="00B73984">
        <w:rPr>
          <w:szCs w:val="30"/>
        </w:rPr>
        <w:t>т, что представленные им личные сведения являются достоверными</w:t>
      </w:r>
      <w:r>
        <w:rPr>
          <w:szCs w:val="30"/>
        </w:rPr>
        <w:t>;</w:t>
      </w:r>
    </w:p>
    <w:p w:rsidR="0057488F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:rsidR="0057488F" w:rsidRPr="0082230D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</w:t>
      </w:r>
      <w:r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>
        <w:rPr>
          <w:rFonts w:ascii="Times New Roman" w:hAnsi="Times New Roman"/>
          <w:sz w:val="30"/>
          <w:szCs w:val="30"/>
        </w:rPr>
        <w:t>Конкурс</w:t>
      </w:r>
      <w:r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Pr="0082230D">
        <w:rPr>
          <w:rFonts w:ascii="Times New Roman" w:hAnsi="Times New Roman"/>
          <w:sz w:val="30"/>
          <w:szCs w:val="30"/>
        </w:rPr>
        <w:t>.</w:t>
      </w:r>
    </w:p>
    <w:p w:rsidR="0057488F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</w:t>
      </w:r>
      <w:r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>
        <w:rPr>
          <w:rFonts w:ascii="Times New Roman" w:hAnsi="Times New Roman"/>
          <w:sz w:val="30"/>
          <w:szCs w:val="30"/>
        </w:rPr>
        <w:t>Конкурс</w:t>
      </w:r>
      <w:r w:rsidRPr="00A664FF">
        <w:rPr>
          <w:rFonts w:ascii="Times New Roman" w:hAnsi="Times New Roman"/>
          <w:sz w:val="30"/>
          <w:szCs w:val="30"/>
        </w:rPr>
        <w:t xml:space="preserve">, </w:t>
      </w:r>
      <w:r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>и не возвращаются.</w:t>
      </w:r>
    </w:p>
    <w:p w:rsidR="0057488F" w:rsidRPr="0082230D" w:rsidRDefault="0057488F" w:rsidP="0057488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13. </w:t>
      </w:r>
      <w:r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57488F" w:rsidRDefault="0057488F" w:rsidP="0057488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14. </w:t>
      </w:r>
      <w:r>
        <w:rPr>
          <w:rStyle w:val="FontStyle18"/>
          <w:spacing w:val="-2"/>
          <w:sz w:val="30"/>
          <w:szCs w:val="30"/>
        </w:rPr>
        <w:t>Победителями Конкурса</w:t>
      </w:r>
      <w:r w:rsidRPr="00FA2F29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признаются три участника.</w:t>
      </w:r>
    </w:p>
    <w:p w:rsidR="0057488F" w:rsidRPr="00E93345" w:rsidRDefault="0057488F" w:rsidP="0057488F">
      <w:pPr>
        <w:jc w:val="both"/>
        <w:rPr>
          <w:sz w:val="20"/>
          <w:szCs w:val="20"/>
        </w:rPr>
      </w:pPr>
    </w:p>
    <w:p w:rsidR="0057488F" w:rsidRDefault="0057488F" w:rsidP="0057488F">
      <w:pPr>
        <w:spacing w:line="280" w:lineRule="exact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ТРЕБОВАНИЯ К КОНКУРСНЫМ МАТЕРИАЛАМ </w:t>
      </w:r>
    </w:p>
    <w:p w:rsidR="0057488F" w:rsidRDefault="0057488F" w:rsidP="0057488F">
      <w:pPr>
        <w:spacing w:line="280" w:lineRule="exact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И </w:t>
      </w:r>
      <w:r w:rsidRPr="00D9042D">
        <w:rPr>
          <w:b/>
          <w:bCs/>
          <w:szCs w:val="30"/>
        </w:rPr>
        <w:t xml:space="preserve">ПОРЯДОК </w:t>
      </w:r>
      <w:r>
        <w:rPr>
          <w:b/>
          <w:bCs/>
          <w:szCs w:val="30"/>
        </w:rPr>
        <w:t xml:space="preserve">ИХ </w:t>
      </w:r>
      <w:r w:rsidRPr="00D9042D">
        <w:rPr>
          <w:b/>
          <w:bCs/>
          <w:szCs w:val="30"/>
        </w:rPr>
        <w:t xml:space="preserve">ПРЕДОСТАВЛЕНИЯ </w:t>
      </w:r>
    </w:p>
    <w:p w:rsidR="0057488F" w:rsidRDefault="0057488F" w:rsidP="0057488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 Для участия в Конкурсе участники </w:t>
      </w:r>
      <w:r w:rsidRPr="00F301FA">
        <w:rPr>
          <w:rStyle w:val="FontStyle18"/>
          <w:spacing w:val="-2"/>
          <w:sz w:val="30"/>
          <w:szCs w:val="30"/>
        </w:rPr>
        <w:t>не позднее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2B4D61">
        <w:rPr>
          <w:rStyle w:val="FontStyle18"/>
          <w:spacing w:val="-2"/>
          <w:sz w:val="30"/>
          <w:szCs w:val="30"/>
        </w:rPr>
        <w:t>1 июля 2025 г.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направляют </w:t>
      </w:r>
      <w:r w:rsidRPr="00F301FA">
        <w:rPr>
          <w:rStyle w:val="FontStyle18"/>
          <w:spacing w:val="-2"/>
          <w:sz w:val="30"/>
          <w:szCs w:val="30"/>
        </w:rPr>
        <w:t xml:space="preserve">на </w:t>
      </w:r>
      <w:r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</w:rPr>
        <w:t>@</w:t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</w:rPr>
        <w:t>.</w:t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Pr="00D5137E">
        <w:rPr>
          <w:rStyle w:val="a5"/>
          <w:rFonts w:ascii="Times New Roman" w:hAnsi="Times New Roman"/>
          <w:sz w:val="30"/>
          <w:szCs w:val="30"/>
          <w:shd w:val="clear" w:color="auto" w:fill="FFFFFF"/>
        </w:rPr>
        <w:t>.</w:t>
      </w:r>
      <w:r w:rsidRPr="00016085">
        <w:rPr>
          <w:rStyle w:val="a5"/>
          <w:rFonts w:ascii="Times New Roman" w:hAnsi="Times New Roman"/>
          <w:sz w:val="30"/>
          <w:szCs w:val="30"/>
          <w:shd w:val="clear" w:color="auto" w:fill="FFFFFF"/>
        </w:rPr>
        <w:t>by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>
        <w:t xml:space="preserve"> </w:t>
      </w:r>
      <w:r w:rsidRPr="005B2E27">
        <w:rPr>
          <w:rFonts w:ascii="Times New Roman" w:hAnsi="Times New Roman"/>
          <w:sz w:val="30"/>
          <w:szCs w:val="30"/>
        </w:rPr>
        <w:t>с пометкой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БизнесМАМА</w:t>
      </w:r>
      <w:r w:rsidRPr="005B2E2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з</w:t>
      </w:r>
      <w:r w:rsidRPr="001D48D2">
        <w:rPr>
          <w:rStyle w:val="FontStyle18"/>
          <w:spacing w:val="-2"/>
          <w:sz w:val="30"/>
          <w:szCs w:val="30"/>
        </w:rPr>
        <w:t>аявк</w:t>
      </w:r>
      <w:r>
        <w:rPr>
          <w:rStyle w:val="FontStyle18"/>
          <w:spacing w:val="-2"/>
          <w:sz w:val="30"/>
          <w:szCs w:val="30"/>
        </w:rPr>
        <w:t>у, оформленную</w:t>
      </w:r>
      <w:r w:rsidRPr="00F301F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 xml:space="preserve">согласно приложению 1 </w:t>
      </w:r>
      <w:r>
        <w:rPr>
          <w:rStyle w:val="FontStyle18"/>
          <w:spacing w:val="-2"/>
          <w:sz w:val="30"/>
          <w:szCs w:val="30"/>
        </w:rPr>
        <w:br/>
        <w:t>к настоящему Положению.</w:t>
      </w:r>
    </w:p>
    <w:p w:rsidR="0057488F" w:rsidRPr="008F7AC7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16. </w:t>
      </w:r>
      <w:r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:rsidR="0057488F" w:rsidRPr="008F7AC7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>ка 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 xml:space="preserve">, оформленная согласно приложению 2 </w:t>
      </w:r>
      <w:r>
        <w:rPr>
          <w:rFonts w:ascii="Times New Roman" w:hAnsi="Times New Roman"/>
          <w:sz w:val="30"/>
          <w:szCs w:val="30"/>
        </w:rPr>
        <w:br/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:rsidR="0057488F" w:rsidRPr="000041CE" w:rsidRDefault="0057488F" w:rsidP="0057488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:rsidR="0057488F" w:rsidRPr="00D6734B" w:rsidRDefault="0057488F" w:rsidP="0057488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. Конкурсные работы 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:rsidR="0057488F" w:rsidRPr="000534B5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Pr="000534B5">
        <w:rPr>
          <w:rStyle w:val="FontStyle18"/>
          <w:spacing w:val="-2"/>
          <w:sz w:val="30"/>
          <w:szCs w:val="30"/>
        </w:rPr>
        <w:t>: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Pr="000534B5">
        <w:rPr>
          <w:rStyle w:val="FontStyle18"/>
          <w:spacing w:val="-2"/>
          <w:sz w:val="30"/>
          <w:szCs w:val="30"/>
        </w:rPr>
        <w:t>;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 xml:space="preserve">виде презентации, разработанной в формате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:rsidR="0057488F" w:rsidRPr="000534B5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19.</w:t>
      </w:r>
      <w:r w:rsidRPr="000534B5">
        <w:rPr>
          <w:szCs w:val="30"/>
        </w:rPr>
        <w:t> </w:t>
      </w:r>
      <w:r>
        <w:rPr>
          <w:szCs w:val="30"/>
        </w:rPr>
        <w:t>Э</w:t>
      </w:r>
      <w:r w:rsidRPr="000534B5">
        <w:rPr>
          <w:szCs w:val="30"/>
        </w:rPr>
        <w:t xml:space="preserve">стетические и </w:t>
      </w:r>
      <w:r>
        <w:rPr>
          <w:szCs w:val="30"/>
        </w:rPr>
        <w:t>содержательные</w:t>
      </w:r>
      <w:r w:rsidRPr="000534B5">
        <w:rPr>
          <w:szCs w:val="30"/>
        </w:rPr>
        <w:t xml:space="preserve"> требования</w:t>
      </w:r>
      <w:r w:rsidRPr="00A91A0B">
        <w:rPr>
          <w:szCs w:val="30"/>
        </w:rPr>
        <w:t xml:space="preserve"> </w:t>
      </w:r>
      <w:r>
        <w:rPr>
          <w:szCs w:val="30"/>
        </w:rPr>
        <w:t xml:space="preserve">к </w:t>
      </w:r>
      <w:r w:rsidRPr="000534B5">
        <w:rPr>
          <w:szCs w:val="30"/>
        </w:rPr>
        <w:t>конкурсн</w:t>
      </w:r>
      <w:r>
        <w:rPr>
          <w:szCs w:val="30"/>
        </w:rPr>
        <w:t>ой</w:t>
      </w:r>
      <w:r w:rsidRPr="000534B5">
        <w:rPr>
          <w:szCs w:val="30"/>
        </w:rPr>
        <w:t xml:space="preserve"> работ</w:t>
      </w:r>
      <w:r>
        <w:rPr>
          <w:szCs w:val="30"/>
        </w:rPr>
        <w:t xml:space="preserve">е </w:t>
      </w:r>
      <w:r w:rsidRPr="00A91A0B">
        <w:rPr>
          <w:szCs w:val="30"/>
        </w:rPr>
        <w:t>(бизнес-проект</w:t>
      </w:r>
      <w:r>
        <w:rPr>
          <w:szCs w:val="30"/>
        </w:rPr>
        <w:t>у</w:t>
      </w:r>
      <w:r w:rsidRPr="00A91A0B">
        <w:rPr>
          <w:szCs w:val="30"/>
        </w:rPr>
        <w:t>, бизнес-иде</w:t>
      </w:r>
      <w:r>
        <w:rPr>
          <w:szCs w:val="30"/>
        </w:rPr>
        <w:t>и</w:t>
      </w:r>
      <w:r w:rsidRPr="00A91A0B">
        <w:rPr>
          <w:szCs w:val="30"/>
        </w:rPr>
        <w:t>)</w:t>
      </w:r>
      <w:r w:rsidRPr="000534B5">
        <w:rPr>
          <w:szCs w:val="30"/>
        </w:rPr>
        <w:t xml:space="preserve">: </w:t>
      </w:r>
    </w:p>
    <w:p w:rsidR="0057488F" w:rsidRPr="000534B5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 xml:space="preserve">презентация </w:t>
      </w:r>
      <w:r w:rsidRPr="000534B5">
        <w:rPr>
          <w:szCs w:val="30"/>
        </w:rPr>
        <w:t xml:space="preserve">не должна противоречить общепринятым культурным </w:t>
      </w:r>
      <w:r>
        <w:rPr>
          <w:szCs w:val="30"/>
        </w:rPr>
        <w:br/>
      </w:r>
      <w:r w:rsidRPr="000534B5">
        <w:rPr>
          <w:szCs w:val="30"/>
        </w:rPr>
        <w:t xml:space="preserve">и эстетическим нормам, а также содержать запрещенную символику; </w:t>
      </w:r>
    </w:p>
    <w:p w:rsidR="0057488F" w:rsidRDefault="0057488F" w:rsidP="00CE5D49">
      <w:pPr>
        <w:ind w:firstLine="708"/>
        <w:jc w:val="both"/>
        <w:rPr>
          <w:bCs/>
          <w:spacing w:val="-6"/>
          <w:szCs w:val="30"/>
        </w:rPr>
      </w:pPr>
      <w:r>
        <w:rPr>
          <w:bCs/>
          <w:spacing w:val="-6"/>
          <w:szCs w:val="30"/>
        </w:rPr>
        <w:t>п</w:t>
      </w:r>
      <w:r w:rsidRPr="00A91A0B">
        <w:rPr>
          <w:bCs/>
          <w:spacing w:val="-6"/>
          <w:szCs w:val="30"/>
        </w:rPr>
        <w:t>резентация должна сост</w:t>
      </w:r>
      <w:r>
        <w:rPr>
          <w:bCs/>
          <w:spacing w:val="-6"/>
          <w:szCs w:val="30"/>
        </w:rPr>
        <w:t xml:space="preserve">оять не более чем </w:t>
      </w:r>
      <w:r w:rsidRPr="00D660E0">
        <w:rPr>
          <w:bCs/>
          <w:spacing w:val="-6"/>
          <w:szCs w:val="30"/>
        </w:rPr>
        <w:t>из 5 слайдов,</w:t>
      </w:r>
      <w:r>
        <w:rPr>
          <w:bCs/>
          <w:spacing w:val="-6"/>
          <w:szCs w:val="30"/>
        </w:rPr>
        <w:t xml:space="preserve"> содержащих:</w:t>
      </w:r>
    </w:p>
    <w:p w:rsidR="0057488F" w:rsidRPr="008D53DD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титульный лист с названием бизнес-идеи;</w:t>
      </w:r>
    </w:p>
    <w:p w:rsidR="0057488F" w:rsidRPr="008D53DD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максимально четкое описание (суть) бизнес-идеи;</w:t>
      </w:r>
    </w:p>
    <w:p w:rsidR="0057488F" w:rsidRPr="008D53DD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цель и задачи бизнес-идеи, ее актуальность, новизну, оригинальность;</w:t>
      </w:r>
    </w:p>
    <w:p w:rsidR="0057488F" w:rsidRPr="008D53DD" w:rsidRDefault="0057488F" w:rsidP="0057488F">
      <w:pPr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сведения о целевой аудитории;</w:t>
      </w:r>
    </w:p>
    <w:p w:rsidR="0057488F" w:rsidRPr="008D53DD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экономическую обоснованность, конкурентоспособность, преимущества бизнес-идеи;</w:t>
      </w:r>
    </w:p>
    <w:p w:rsidR="0057488F" w:rsidRPr="008D53DD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8D53DD">
        <w:rPr>
          <w:bCs/>
          <w:spacing w:val="-6"/>
          <w:szCs w:val="30"/>
        </w:rPr>
        <w:t>оценку конечного результата, потребность в финансировании.</w:t>
      </w:r>
    </w:p>
    <w:p w:rsidR="0057488F" w:rsidRPr="00A91A0B" w:rsidRDefault="0057488F" w:rsidP="00CE5D49">
      <w:pPr>
        <w:ind w:firstLine="708"/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bCs/>
          <w:spacing w:val="-6"/>
          <w:szCs w:val="30"/>
        </w:rPr>
        <w:t xml:space="preserve">По желанию в презентации </w:t>
      </w:r>
      <w:r>
        <w:rPr>
          <w:bCs/>
          <w:spacing w:val="-6"/>
          <w:szCs w:val="30"/>
        </w:rPr>
        <w:t>дополнительно</w:t>
      </w:r>
      <w:r w:rsidRPr="008D53DD">
        <w:rPr>
          <w:bCs/>
          <w:spacing w:val="-6"/>
          <w:szCs w:val="30"/>
        </w:rPr>
        <w:t xml:space="preserve"> </w:t>
      </w:r>
      <w:r w:rsidRPr="001C34ED">
        <w:rPr>
          <w:bCs/>
          <w:spacing w:val="-6"/>
          <w:szCs w:val="30"/>
        </w:rPr>
        <w:t>могут быть отражены иные сведения</w:t>
      </w:r>
      <w:r w:rsidRPr="008D53DD">
        <w:rPr>
          <w:bCs/>
          <w:spacing w:val="-6"/>
          <w:szCs w:val="30"/>
        </w:rPr>
        <w:t xml:space="preserve"> о бизнес</w:t>
      </w:r>
      <w:r>
        <w:rPr>
          <w:bCs/>
          <w:spacing w:val="-6"/>
          <w:szCs w:val="30"/>
        </w:rPr>
        <w:t>-проекте, бизнес</w:t>
      </w:r>
      <w:r w:rsidRPr="008D53DD">
        <w:rPr>
          <w:bCs/>
          <w:spacing w:val="-6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20. Конкурс</w:t>
      </w:r>
      <w:r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Pr="002B4E3D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21. </w:t>
      </w:r>
      <w:r w:rsidRPr="000041CE">
        <w:rPr>
          <w:rStyle w:val="FontStyle18"/>
          <w:spacing w:val="-2"/>
          <w:sz w:val="30"/>
          <w:szCs w:val="30"/>
        </w:rPr>
        <w:t>Участник Конкурса несет ответственность:</w:t>
      </w:r>
      <w:r>
        <w:rPr>
          <w:rStyle w:val="FontStyle18"/>
          <w:spacing w:val="-2"/>
          <w:sz w:val="30"/>
          <w:szCs w:val="30"/>
        </w:rPr>
        <w:t xml:space="preserve"> </w:t>
      </w:r>
    </w:p>
    <w:p w:rsidR="0057488F" w:rsidRDefault="0057488F" w:rsidP="005748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7488F" w:rsidRPr="005728C5" w:rsidRDefault="0057488F" w:rsidP="005748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>
        <w:rPr>
          <w:rStyle w:val="FontStyle18"/>
          <w:spacing w:val="-2"/>
          <w:sz w:val="30"/>
          <w:szCs w:val="30"/>
        </w:rPr>
        <w:t>конкурс</w:t>
      </w:r>
      <w:r w:rsidRPr="002F7966">
        <w:rPr>
          <w:rStyle w:val="FontStyle18"/>
          <w:spacing w:val="-2"/>
          <w:sz w:val="30"/>
          <w:szCs w:val="30"/>
        </w:rPr>
        <w:t>н</w:t>
      </w:r>
      <w:r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:rsidR="0057488F" w:rsidRPr="00E93345" w:rsidRDefault="0057488F" w:rsidP="005748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57488F" w:rsidRPr="0007529A" w:rsidRDefault="0057488F" w:rsidP="0057488F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:rsidR="0057488F" w:rsidRPr="000534B5" w:rsidRDefault="0057488F" w:rsidP="00CE5D49">
      <w:pPr>
        <w:ind w:firstLine="708"/>
        <w:jc w:val="both"/>
        <w:rPr>
          <w:szCs w:val="30"/>
        </w:rPr>
      </w:pPr>
      <w:r>
        <w:rPr>
          <w:szCs w:val="30"/>
        </w:rPr>
        <w:t>22. </w:t>
      </w:r>
      <w:r w:rsidRPr="000534B5">
        <w:rPr>
          <w:spacing w:val="-6"/>
          <w:szCs w:val="30"/>
        </w:rPr>
        <w:t xml:space="preserve">Конкурс проводится с </w:t>
      </w:r>
      <w:r>
        <w:rPr>
          <w:spacing w:val="-6"/>
          <w:szCs w:val="30"/>
        </w:rPr>
        <w:t>1</w:t>
      </w:r>
      <w:r w:rsidRPr="000534B5">
        <w:rPr>
          <w:color w:val="00B050"/>
          <w:spacing w:val="-6"/>
          <w:szCs w:val="30"/>
        </w:rPr>
        <w:t xml:space="preserve"> </w:t>
      </w:r>
      <w:r>
        <w:rPr>
          <w:spacing w:val="-6"/>
          <w:szCs w:val="30"/>
        </w:rPr>
        <w:t xml:space="preserve">марта </w:t>
      </w:r>
      <w:r w:rsidRPr="000534B5">
        <w:rPr>
          <w:spacing w:val="-6"/>
          <w:szCs w:val="30"/>
        </w:rPr>
        <w:t xml:space="preserve">2025 г. по </w:t>
      </w:r>
      <w:r>
        <w:rPr>
          <w:spacing w:val="-6"/>
          <w:szCs w:val="30"/>
        </w:rPr>
        <w:t>14</w:t>
      </w:r>
      <w:r w:rsidRPr="000534B5">
        <w:rPr>
          <w:spacing w:val="-6"/>
          <w:szCs w:val="30"/>
        </w:rPr>
        <w:t xml:space="preserve"> октября 202</w:t>
      </w:r>
      <w:r>
        <w:rPr>
          <w:spacing w:val="-6"/>
          <w:szCs w:val="30"/>
        </w:rPr>
        <w:t>5</w:t>
      </w:r>
      <w:r w:rsidRPr="000534B5">
        <w:rPr>
          <w:spacing w:val="-6"/>
          <w:szCs w:val="30"/>
        </w:rPr>
        <w:t xml:space="preserve"> г.</w:t>
      </w:r>
    </w:p>
    <w:p w:rsidR="0057488F" w:rsidRPr="000534B5" w:rsidRDefault="0057488F" w:rsidP="00CE5D49">
      <w:pPr>
        <w:ind w:firstLine="708"/>
        <w:jc w:val="both"/>
        <w:rPr>
          <w:szCs w:val="30"/>
        </w:rPr>
      </w:pPr>
      <w:r w:rsidRPr="000534B5">
        <w:rPr>
          <w:szCs w:val="30"/>
        </w:rPr>
        <w:t>Конкурс делится на этапы:</w:t>
      </w:r>
    </w:p>
    <w:p w:rsidR="0057488F" w:rsidRPr="00492853" w:rsidRDefault="0057488F" w:rsidP="00CE5D49">
      <w:pPr>
        <w:ind w:firstLine="708"/>
        <w:jc w:val="both"/>
        <w:rPr>
          <w:szCs w:val="30"/>
        </w:rPr>
      </w:pPr>
      <w:r w:rsidRPr="00492853">
        <w:rPr>
          <w:szCs w:val="30"/>
        </w:rPr>
        <w:t>1 этап – отборочный</w:t>
      </w:r>
      <w:r>
        <w:rPr>
          <w:szCs w:val="30"/>
        </w:rPr>
        <w:t xml:space="preserve"> </w:t>
      </w:r>
      <w:r w:rsidRPr="00492853">
        <w:rPr>
          <w:szCs w:val="30"/>
        </w:rPr>
        <w:t xml:space="preserve">– проводится заочно с 1 марта </w:t>
      </w:r>
      <w:r>
        <w:rPr>
          <w:szCs w:val="30"/>
        </w:rPr>
        <w:br/>
      </w:r>
      <w:r w:rsidRPr="00492853">
        <w:rPr>
          <w:szCs w:val="30"/>
        </w:rPr>
        <w:t xml:space="preserve">по 1 августа 2025 года </w:t>
      </w:r>
      <w:r>
        <w:rPr>
          <w:szCs w:val="30"/>
        </w:rPr>
        <w:t>(</w:t>
      </w:r>
      <w:r w:rsidRPr="0089001D">
        <w:rPr>
          <w:szCs w:val="30"/>
        </w:rPr>
        <w:t xml:space="preserve">объявление Конкурса; прием заявок на участие </w:t>
      </w:r>
      <w:r>
        <w:rPr>
          <w:szCs w:val="30"/>
        </w:rPr>
        <w:br/>
      </w:r>
      <w:r w:rsidRPr="0089001D">
        <w:rPr>
          <w:szCs w:val="30"/>
        </w:rPr>
        <w:t>в Конкурсе</w:t>
      </w:r>
      <w:r>
        <w:rPr>
          <w:szCs w:val="30"/>
        </w:rPr>
        <w:t>; отбор</w:t>
      </w:r>
      <w:r w:rsidRPr="0089001D">
        <w:rPr>
          <w:szCs w:val="30"/>
        </w:rPr>
        <w:t xml:space="preserve"> </w:t>
      </w:r>
      <w:r>
        <w:rPr>
          <w:szCs w:val="30"/>
        </w:rPr>
        <w:t>не более 10 участников во 2 этап)</w:t>
      </w:r>
      <w:r w:rsidRPr="0089001D">
        <w:rPr>
          <w:szCs w:val="30"/>
        </w:rPr>
        <w:t>;</w:t>
      </w:r>
      <w:r w:rsidRPr="00492853">
        <w:rPr>
          <w:szCs w:val="30"/>
        </w:rPr>
        <w:t xml:space="preserve"> </w:t>
      </w:r>
    </w:p>
    <w:p w:rsidR="0057488F" w:rsidRPr="00492853" w:rsidRDefault="0057488F" w:rsidP="00CE5D49">
      <w:pPr>
        <w:ind w:firstLine="708"/>
        <w:jc w:val="both"/>
        <w:rPr>
          <w:szCs w:val="30"/>
        </w:rPr>
      </w:pPr>
      <w:r w:rsidRPr="00492853">
        <w:rPr>
          <w:szCs w:val="30"/>
        </w:rPr>
        <w:t>2 этап – основной</w:t>
      </w:r>
      <w:r>
        <w:rPr>
          <w:szCs w:val="30"/>
        </w:rPr>
        <w:t xml:space="preserve"> – проводится в офлайн-формате </w:t>
      </w:r>
      <w:r w:rsidRPr="00492853">
        <w:rPr>
          <w:szCs w:val="30"/>
        </w:rPr>
        <w:t xml:space="preserve">с 1 августа </w:t>
      </w:r>
      <w:r>
        <w:rPr>
          <w:szCs w:val="30"/>
        </w:rPr>
        <w:br/>
      </w:r>
      <w:r w:rsidRPr="00492853">
        <w:rPr>
          <w:szCs w:val="30"/>
        </w:rPr>
        <w:t xml:space="preserve">по 1 </w:t>
      </w:r>
      <w:r>
        <w:rPr>
          <w:szCs w:val="30"/>
        </w:rPr>
        <w:t>октября</w:t>
      </w:r>
      <w:r w:rsidRPr="00492853">
        <w:rPr>
          <w:szCs w:val="30"/>
        </w:rPr>
        <w:t xml:space="preserve"> 2025 г. (для участни</w:t>
      </w:r>
      <w:r>
        <w:rPr>
          <w:szCs w:val="30"/>
        </w:rPr>
        <w:t xml:space="preserve">ков </w:t>
      </w:r>
      <w:r w:rsidRPr="00492853">
        <w:rPr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>
        <w:rPr>
          <w:szCs w:val="30"/>
        </w:rPr>
        <w:t>ки</w:t>
      </w:r>
      <w:r w:rsidRPr="00492853">
        <w:rPr>
          <w:szCs w:val="30"/>
        </w:rPr>
        <w:t xml:space="preserve"> презентуют сво</w:t>
      </w:r>
      <w:r>
        <w:rPr>
          <w:szCs w:val="30"/>
        </w:rPr>
        <w:t xml:space="preserve">ю конкурсную работу </w:t>
      </w:r>
      <w:r w:rsidRPr="002B4D61">
        <w:rPr>
          <w:szCs w:val="30"/>
        </w:rPr>
        <w:t xml:space="preserve">(бизнес-проект, бизнес-идею) </w:t>
      </w:r>
      <w:r w:rsidRPr="00492853">
        <w:rPr>
          <w:szCs w:val="30"/>
        </w:rPr>
        <w:t xml:space="preserve">экспертной комиссии. Презентация включает в себя представление </w:t>
      </w:r>
      <w:r>
        <w:rPr>
          <w:szCs w:val="30"/>
        </w:rPr>
        <w:t xml:space="preserve">конкурсной работы (бизнес-проекта, </w:t>
      </w:r>
      <w:r w:rsidRPr="00492853">
        <w:rPr>
          <w:szCs w:val="30"/>
        </w:rPr>
        <w:t>бизнес-идеи</w:t>
      </w:r>
      <w:r>
        <w:rPr>
          <w:szCs w:val="30"/>
        </w:rPr>
        <w:t>)</w:t>
      </w:r>
      <w:r w:rsidRPr="00492853">
        <w:rPr>
          <w:szCs w:val="30"/>
        </w:rPr>
        <w:t xml:space="preserve"> в свободной форме с обоснованием её целесообразности и реализуемости (до 5 минут на кажд</w:t>
      </w:r>
      <w:r>
        <w:rPr>
          <w:szCs w:val="30"/>
        </w:rPr>
        <w:t>ого</w:t>
      </w:r>
      <w:r w:rsidRPr="00492853">
        <w:rPr>
          <w:szCs w:val="30"/>
        </w:rPr>
        <w:t xml:space="preserve"> участни</w:t>
      </w:r>
      <w:r>
        <w:rPr>
          <w:szCs w:val="30"/>
        </w:rPr>
        <w:t>ка</w:t>
      </w:r>
      <w:r w:rsidRPr="00492853">
        <w:rPr>
          <w:szCs w:val="30"/>
        </w:rPr>
        <w:t xml:space="preserve">) и ответы на вопросы экспертной комиссии. </w:t>
      </w:r>
    </w:p>
    <w:p w:rsidR="0057488F" w:rsidRPr="00492853" w:rsidRDefault="0057488F" w:rsidP="00CE5D49">
      <w:pPr>
        <w:ind w:firstLine="708"/>
        <w:jc w:val="both"/>
        <w:rPr>
          <w:szCs w:val="30"/>
        </w:rPr>
      </w:pPr>
      <w:r w:rsidRPr="00492853">
        <w:rPr>
          <w:szCs w:val="30"/>
        </w:rPr>
        <w:t>3 этап – финальный</w:t>
      </w:r>
      <w:r>
        <w:rPr>
          <w:szCs w:val="30"/>
        </w:rPr>
        <w:t xml:space="preserve"> </w:t>
      </w:r>
      <w:r w:rsidRPr="00492853">
        <w:rPr>
          <w:szCs w:val="30"/>
        </w:rPr>
        <w:t>– проводится с 1 по 14 октября 2025 г.</w:t>
      </w:r>
      <w:r>
        <w:rPr>
          <w:szCs w:val="30"/>
        </w:rPr>
        <w:t>,</w:t>
      </w:r>
      <w:r w:rsidRPr="00492853">
        <w:rPr>
          <w:szCs w:val="30"/>
        </w:rPr>
        <w:t xml:space="preserve"> в рамках которого подводятся итоги</w:t>
      </w:r>
      <w:r>
        <w:rPr>
          <w:szCs w:val="30"/>
        </w:rPr>
        <w:t xml:space="preserve"> с награждением победителей Конкурса</w:t>
      </w:r>
      <w:r w:rsidRPr="00492853">
        <w:rPr>
          <w:szCs w:val="30"/>
        </w:rPr>
        <w:t>.</w:t>
      </w:r>
    </w:p>
    <w:p w:rsidR="0057488F" w:rsidRPr="00B83CB2" w:rsidRDefault="0057488F" w:rsidP="00CE5D49">
      <w:pPr>
        <w:ind w:firstLine="708"/>
        <w:jc w:val="both"/>
        <w:rPr>
          <w:color w:val="000000"/>
          <w:szCs w:val="30"/>
        </w:rPr>
      </w:pPr>
      <w:r w:rsidRPr="00B83CB2">
        <w:rPr>
          <w:szCs w:val="30"/>
        </w:rPr>
        <w:t>2</w:t>
      </w:r>
      <w:r>
        <w:rPr>
          <w:szCs w:val="30"/>
        </w:rPr>
        <w:t>3</w:t>
      </w:r>
      <w:r w:rsidRPr="00B83CB2">
        <w:rPr>
          <w:szCs w:val="30"/>
        </w:rPr>
        <w:t>. К участию в Конкурсе допускаются работы, поданные в срок,</w:t>
      </w:r>
      <w:r w:rsidRPr="00B83CB2">
        <w:rPr>
          <w:color w:val="000000"/>
          <w:szCs w:val="30"/>
        </w:rPr>
        <w:t xml:space="preserve"> установленный пунктом </w:t>
      </w:r>
      <w:r w:rsidRPr="00FC620F">
        <w:rPr>
          <w:color w:val="000000"/>
          <w:szCs w:val="30"/>
        </w:rPr>
        <w:t>1</w:t>
      </w:r>
      <w:r>
        <w:rPr>
          <w:color w:val="000000"/>
          <w:szCs w:val="30"/>
        </w:rPr>
        <w:t>5</w:t>
      </w:r>
      <w:r w:rsidRPr="00B83CB2">
        <w:rPr>
          <w:color w:val="00000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Pr="00B83CB2">
        <w:rPr>
          <w:color w:val="000000"/>
          <w:szCs w:val="30"/>
        </w:rPr>
        <w:t xml:space="preserve">, установленным пунктами </w:t>
      </w:r>
      <w:r w:rsidRPr="00FC620F">
        <w:rPr>
          <w:color w:val="000000"/>
          <w:szCs w:val="30"/>
        </w:rPr>
        <w:t>1</w:t>
      </w:r>
      <w:r>
        <w:rPr>
          <w:color w:val="000000"/>
          <w:szCs w:val="30"/>
        </w:rPr>
        <w:t>6</w:t>
      </w:r>
      <w:r w:rsidRPr="00FC620F">
        <w:rPr>
          <w:color w:val="000000"/>
          <w:szCs w:val="30"/>
        </w:rPr>
        <w:t xml:space="preserve"> – 2</w:t>
      </w:r>
      <w:r>
        <w:rPr>
          <w:color w:val="000000"/>
          <w:szCs w:val="30"/>
        </w:rPr>
        <w:t>0</w:t>
      </w:r>
      <w:r w:rsidRPr="00B83CB2">
        <w:rPr>
          <w:color w:val="000000"/>
          <w:szCs w:val="30"/>
        </w:rPr>
        <w:t xml:space="preserve"> настоящего Положения</w:t>
      </w:r>
      <w:bookmarkEnd w:id="5"/>
      <w:r w:rsidRPr="00B83CB2">
        <w:rPr>
          <w:color w:val="000000"/>
          <w:szCs w:val="30"/>
        </w:rPr>
        <w:t xml:space="preserve">. 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>и требований настоящего Положения, к рассмотрению не принимаются.</w:t>
      </w:r>
    </w:p>
    <w:p w:rsidR="0057488F" w:rsidRPr="001367E0" w:rsidRDefault="0057488F" w:rsidP="0057488F">
      <w:pPr>
        <w:jc w:val="both"/>
        <w:rPr>
          <w:szCs w:val="30"/>
        </w:rPr>
      </w:pPr>
      <w:r w:rsidRPr="001367E0">
        <w:rPr>
          <w:szCs w:val="30"/>
        </w:rPr>
        <w:t xml:space="preserve">Организаторы оставляют за собой право отклонить от участия </w:t>
      </w:r>
      <w:r w:rsidRPr="001367E0">
        <w:rPr>
          <w:szCs w:val="30"/>
        </w:rPr>
        <w:br/>
        <w:t xml:space="preserve">в Конкурсе заявки участников, без объяснения причин, в том числе в случае несоответствия </w:t>
      </w:r>
      <w:r>
        <w:rPr>
          <w:szCs w:val="30"/>
        </w:rPr>
        <w:t>критериям К</w:t>
      </w:r>
      <w:r w:rsidRPr="001367E0">
        <w:rPr>
          <w:szCs w:val="30"/>
        </w:rPr>
        <w:t>онкурса и (или) отсутствия полного пакета документов.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1367E0">
        <w:rPr>
          <w:szCs w:val="30"/>
        </w:rPr>
        <w:t>2</w:t>
      </w:r>
      <w:r>
        <w:rPr>
          <w:szCs w:val="30"/>
        </w:rPr>
        <w:t>4</w:t>
      </w:r>
      <w:r w:rsidRPr="001367E0">
        <w:rPr>
          <w:szCs w:val="30"/>
        </w:rPr>
        <w:t>. Поступившие на Конкурс материалы, соответствующие требованиям</w:t>
      </w:r>
      <w:r w:rsidRPr="001367E0">
        <w:rPr>
          <w:color w:val="000000"/>
          <w:szCs w:val="30"/>
        </w:rPr>
        <w:t>, установленным пунктами 1</w:t>
      </w:r>
      <w:r>
        <w:rPr>
          <w:color w:val="000000"/>
          <w:szCs w:val="30"/>
        </w:rPr>
        <w:t>5</w:t>
      </w:r>
      <w:r w:rsidRPr="001367E0">
        <w:rPr>
          <w:color w:val="000000"/>
          <w:szCs w:val="30"/>
        </w:rPr>
        <w:t xml:space="preserve"> – 2</w:t>
      </w:r>
      <w:r>
        <w:rPr>
          <w:color w:val="000000"/>
          <w:szCs w:val="30"/>
        </w:rPr>
        <w:t>0</w:t>
      </w:r>
      <w:r w:rsidRPr="001367E0">
        <w:rPr>
          <w:color w:val="000000"/>
          <w:szCs w:val="30"/>
        </w:rPr>
        <w:t xml:space="preserve"> настоящего Положения</w:t>
      </w:r>
      <w:r w:rsidRPr="001367E0">
        <w:t xml:space="preserve"> </w:t>
      </w:r>
      <w:r w:rsidRPr="001367E0">
        <w:rPr>
          <w:szCs w:val="30"/>
        </w:rPr>
        <w:t>передаются на рассмотрение экспертной комиссии.</w:t>
      </w:r>
      <w:r w:rsidRPr="000534B5">
        <w:rPr>
          <w:szCs w:val="30"/>
        </w:rPr>
        <w:t xml:space="preserve"> </w:t>
      </w:r>
    </w:p>
    <w:p w:rsidR="0057488F" w:rsidRPr="0089001D" w:rsidRDefault="0057488F" w:rsidP="00CE5D49">
      <w:pPr>
        <w:ind w:firstLine="708"/>
        <w:jc w:val="both"/>
        <w:rPr>
          <w:szCs w:val="30"/>
        </w:rPr>
      </w:pPr>
      <w:r w:rsidRPr="0089001D">
        <w:rPr>
          <w:szCs w:val="30"/>
        </w:rPr>
        <w:t>Организаторы оставляют за собой право до проведения 2 этапа запросить у участников Конкурса дополнительную информацию для оценки достоверности и объективности конкурсной работы (бизнес-проекта, бизнес-идеи).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25. </w:t>
      </w:r>
      <w:r w:rsidRPr="000534B5">
        <w:rPr>
          <w:rStyle w:val="FontStyle18"/>
          <w:spacing w:val="-2"/>
          <w:sz w:val="30"/>
          <w:szCs w:val="30"/>
        </w:rPr>
        <w:t xml:space="preserve">Каждая конкурсная работа </w:t>
      </w:r>
      <w:r>
        <w:rPr>
          <w:rStyle w:val="FontStyle18"/>
          <w:spacing w:val="-2"/>
          <w:sz w:val="30"/>
          <w:szCs w:val="30"/>
        </w:rPr>
        <w:t>(бизнес-проект</w:t>
      </w:r>
      <w:r w:rsidRPr="005A75D3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5A75D3">
        <w:rPr>
          <w:rStyle w:val="FontStyle18"/>
          <w:spacing w:val="-2"/>
          <w:sz w:val="30"/>
          <w:szCs w:val="30"/>
        </w:rPr>
        <w:t>)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Pr="00B277C6">
        <w:rPr>
          <w:rStyle w:val="FontStyle18"/>
          <w:spacing w:val="-2"/>
          <w:sz w:val="30"/>
          <w:szCs w:val="30"/>
        </w:rPr>
        <w:t xml:space="preserve">1 – </w:t>
      </w:r>
      <w:r>
        <w:rPr>
          <w:rStyle w:val="FontStyle18"/>
          <w:spacing w:val="-2"/>
          <w:sz w:val="30"/>
          <w:szCs w:val="30"/>
        </w:rPr>
        <w:t xml:space="preserve">низкая оценка </w:t>
      </w:r>
      <w:r w:rsidRPr="00B277C6">
        <w:rPr>
          <w:rStyle w:val="FontStyle18"/>
          <w:spacing w:val="-2"/>
          <w:sz w:val="30"/>
          <w:szCs w:val="30"/>
        </w:rPr>
        <w:t>критери</w:t>
      </w:r>
      <w:r>
        <w:rPr>
          <w:rStyle w:val="FontStyle18"/>
          <w:spacing w:val="-2"/>
          <w:sz w:val="30"/>
          <w:szCs w:val="30"/>
        </w:rPr>
        <w:t>я</w:t>
      </w:r>
      <w:r w:rsidRPr="00B277C6">
        <w:rPr>
          <w:rStyle w:val="FontStyle18"/>
          <w:spacing w:val="-2"/>
          <w:sz w:val="30"/>
          <w:szCs w:val="30"/>
        </w:rPr>
        <w:t xml:space="preserve">, 5 – </w:t>
      </w:r>
      <w:r>
        <w:rPr>
          <w:rStyle w:val="FontStyle18"/>
          <w:spacing w:val="-2"/>
          <w:sz w:val="30"/>
          <w:szCs w:val="30"/>
        </w:rPr>
        <w:t xml:space="preserve">высокая оценка </w:t>
      </w:r>
      <w:r w:rsidRPr="00B277C6">
        <w:rPr>
          <w:rStyle w:val="FontStyle18"/>
          <w:spacing w:val="-2"/>
          <w:sz w:val="30"/>
          <w:szCs w:val="30"/>
        </w:rPr>
        <w:t>критери</w:t>
      </w:r>
      <w:r>
        <w:rPr>
          <w:rStyle w:val="FontStyle18"/>
          <w:spacing w:val="-2"/>
          <w:sz w:val="30"/>
          <w:szCs w:val="30"/>
        </w:rPr>
        <w:t>я</w:t>
      </w:r>
      <w:bookmarkEnd w:id="7"/>
      <w:r w:rsidRPr="00B277C6">
        <w:rPr>
          <w:rStyle w:val="FontStyle18"/>
          <w:spacing w:val="-2"/>
          <w:sz w:val="30"/>
          <w:szCs w:val="30"/>
        </w:rPr>
        <w:t>)</w:t>
      </w:r>
      <w:r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>
        <w:rPr>
          <w:rStyle w:val="FontStyle18"/>
          <w:spacing w:val="-2"/>
          <w:sz w:val="30"/>
          <w:szCs w:val="30"/>
        </w:rPr>
        <w:t>3</w:t>
      </w:r>
      <w:r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:rsidR="0057488F" w:rsidRPr="00B83CB2" w:rsidRDefault="0057488F" w:rsidP="00CE5D49">
      <w:pPr>
        <w:ind w:firstLine="708"/>
        <w:jc w:val="both"/>
        <w:rPr>
          <w:szCs w:val="30"/>
        </w:rPr>
      </w:pPr>
      <w:r w:rsidRPr="00B83CB2">
        <w:rPr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:rsidR="0057488F" w:rsidRPr="002C08A5" w:rsidRDefault="0057488F" w:rsidP="00CE5D49">
      <w:pPr>
        <w:ind w:firstLine="708"/>
        <w:jc w:val="both"/>
        <w:rPr>
          <w:b/>
          <w:bCs/>
          <w:szCs w:val="30"/>
        </w:rPr>
      </w:pPr>
      <w:r>
        <w:rPr>
          <w:b/>
          <w:bCs/>
          <w:szCs w:val="30"/>
        </w:rPr>
        <w:t>на</w:t>
      </w:r>
      <w:r w:rsidRPr="002C08A5">
        <w:rPr>
          <w:b/>
          <w:bCs/>
          <w:szCs w:val="30"/>
        </w:rPr>
        <w:t xml:space="preserve"> 1 этапе Конкурса:</w:t>
      </w:r>
    </w:p>
    <w:p w:rsidR="0057488F" w:rsidRPr="0013101A" w:rsidRDefault="0057488F" w:rsidP="00CE5D49">
      <w:pPr>
        <w:ind w:left="708"/>
        <w:jc w:val="both"/>
        <w:rPr>
          <w:szCs w:val="30"/>
        </w:rPr>
      </w:pPr>
      <w:r w:rsidRPr="0013101A">
        <w:rPr>
          <w:szCs w:val="30"/>
        </w:rPr>
        <w:t xml:space="preserve">возможность практической реализации бизнес-проекта, бизнес-идеи </w:t>
      </w:r>
      <w:r>
        <w:rPr>
          <w:szCs w:val="30"/>
        </w:rPr>
        <w:br/>
      </w:r>
      <w:r w:rsidRPr="0013101A">
        <w:rPr>
          <w:szCs w:val="30"/>
        </w:rPr>
        <w:t xml:space="preserve">в современных условиях; 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 xml:space="preserve">наличие факторов, определяющих мотивацию участника Конкурса </w:t>
      </w:r>
      <w:r w:rsidRPr="0013101A">
        <w:rPr>
          <w:szCs w:val="30"/>
        </w:rPr>
        <w:br/>
        <w:t xml:space="preserve">в реализации бизнес-проекта, бизнес-идеи; </w:t>
      </w:r>
    </w:p>
    <w:p w:rsidR="0057488F" w:rsidRPr="0013101A" w:rsidRDefault="0057488F" w:rsidP="00CE5D49">
      <w:pPr>
        <w:ind w:firstLine="708"/>
        <w:jc w:val="both"/>
        <w:rPr>
          <w:strike/>
          <w:color w:val="FF0000"/>
          <w:szCs w:val="30"/>
        </w:rPr>
      </w:pPr>
      <w:r w:rsidRPr="0013101A">
        <w:rPr>
          <w:szCs w:val="30"/>
        </w:rPr>
        <w:t>значимость</w:t>
      </w:r>
      <w:r w:rsidRPr="0013101A">
        <w:t xml:space="preserve"> </w:t>
      </w:r>
      <w:r w:rsidRPr="0013101A">
        <w:rPr>
          <w:szCs w:val="30"/>
        </w:rPr>
        <w:t>и уникальность бизнес-проекта, бизнес-идеи как для развития региона, в котором планируется его (ее) реализация, так и среди поданных заявок.</w:t>
      </w:r>
    </w:p>
    <w:p w:rsidR="0057488F" w:rsidRPr="0013101A" w:rsidRDefault="0057488F" w:rsidP="00CE5D49">
      <w:pPr>
        <w:ind w:firstLine="708"/>
        <w:jc w:val="both"/>
        <w:rPr>
          <w:b/>
          <w:bCs/>
          <w:szCs w:val="30"/>
        </w:rPr>
      </w:pPr>
      <w:r w:rsidRPr="0013101A">
        <w:rPr>
          <w:b/>
          <w:bCs/>
          <w:szCs w:val="30"/>
        </w:rPr>
        <w:t>на 2 этапе Конкурса: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 xml:space="preserve">актуальность бизнес-проекта, бизнес-идеи; 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>наличие четкого описания производимых в рамках реализации бизнес-проекта, бизнес-идеи товаров (работ, услуг);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>уровень потребности (спроса) в товарах (работах, услугах), производимых при реализации бизнес-проекта, бизнес-идеи;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>уникальность производимых товаров (работ, услуг);</w:t>
      </w:r>
    </w:p>
    <w:p w:rsidR="0057488F" w:rsidRPr="0013101A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>коммерческая эффективность бизнес-проекта, бизнес-идеи (рентабельность, срок окупаемости и т.д.);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13101A">
        <w:rPr>
          <w:szCs w:val="30"/>
        </w:rPr>
        <w:t>социальная значимость бизнес-проекта, бизнес-идеи, включая потенциал для создания рабочих мест.</w:t>
      </w:r>
    </w:p>
    <w:p w:rsidR="0057488F" w:rsidRDefault="0057488F" w:rsidP="00CE5D49">
      <w:pPr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26. </w:t>
      </w:r>
      <w:r w:rsidRPr="00024057">
        <w:rPr>
          <w:rStyle w:val="FontStyle18"/>
          <w:spacing w:val="-2"/>
          <w:sz w:val="30"/>
          <w:szCs w:val="30"/>
        </w:rPr>
        <w:t xml:space="preserve">Каждый член </w:t>
      </w:r>
      <w:r>
        <w:rPr>
          <w:rStyle w:val="FontStyle18"/>
          <w:spacing w:val="-2"/>
          <w:sz w:val="30"/>
          <w:szCs w:val="30"/>
        </w:rPr>
        <w:t>экспертной комиссии</w:t>
      </w:r>
      <w:r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>
        <w:rPr>
          <w:rStyle w:val="FontStyle18"/>
          <w:spacing w:val="-2"/>
          <w:sz w:val="30"/>
          <w:szCs w:val="30"/>
        </w:rPr>
        <w:t>конкурс</w:t>
      </w:r>
      <w:r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Pr="005A75D3">
        <w:rPr>
          <w:rStyle w:val="FontStyle18"/>
          <w:spacing w:val="-2"/>
          <w:sz w:val="30"/>
          <w:szCs w:val="30"/>
        </w:rPr>
        <w:t>(бизнес-проект</w:t>
      </w:r>
      <w:r>
        <w:rPr>
          <w:rStyle w:val="FontStyle18"/>
          <w:spacing w:val="-2"/>
          <w:sz w:val="30"/>
          <w:szCs w:val="30"/>
        </w:rPr>
        <w:t>ы</w:t>
      </w:r>
      <w:r w:rsidRPr="005A75D3">
        <w:rPr>
          <w:rStyle w:val="FontStyle18"/>
          <w:spacing w:val="-2"/>
          <w:sz w:val="30"/>
          <w:szCs w:val="30"/>
        </w:rPr>
        <w:t>, бизнес-идеи)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:rsidR="0057488F" w:rsidRPr="000534B5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Pr="005A75D3">
        <w:rPr>
          <w:rStyle w:val="FontStyle18"/>
          <w:spacing w:val="-2"/>
          <w:sz w:val="30"/>
          <w:szCs w:val="30"/>
        </w:rPr>
        <w:t>(бизнес-проект</w:t>
      </w:r>
      <w:r>
        <w:rPr>
          <w:rStyle w:val="FontStyle18"/>
          <w:spacing w:val="-2"/>
          <w:sz w:val="30"/>
          <w:szCs w:val="30"/>
        </w:rPr>
        <w:t>ы</w:t>
      </w:r>
      <w:r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 суммируются.</w:t>
      </w:r>
    </w:p>
    <w:p w:rsidR="0057488F" w:rsidRPr="000534B5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27. </w:t>
      </w:r>
      <w:r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>
        <w:rPr>
          <w:rStyle w:val="FontStyle18"/>
          <w:spacing w:val="-2"/>
          <w:sz w:val="30"/>
          <w:szCs w:val="30"/>
        </w:rPr>
        <w:t>экспертная комиссия</w:t>
      </w:r>
      <w:r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Pr="000534B5">
        <w:rPr>
          <w:rStyle w:val="FontStyle18"/>
          <w:spacing w:val="-2"/>
          <w:sz w:val="30"/>
          <w:szCs w:val="30"/>
        </w:rPr>
        <w:br/>
        <w:t xml:space="preserve">за соответствие конкурсной работы </w:t>
      </w:r>
      <w:r w:rsidRPr="005A75D3">
        <w:rPr>
          <w:rStyle w:val="FontStyle18"/>
          <w:spacing w:val="-2"/>
          <w:sz w:val="30"/>
          <w:szCs w:val="30"/>
        </w:rPr>
        <w:t>(бизнес-проект</w:t>
      </w:r>
      <w:r>
        <w:rPr>
          <w:rStyle w:val="FontStyle18"/>
          <w:spacing w:val="-2"/>
          <w:sz w:val="30"/>
          <w:szCs w:val="30"/>
        </w:rPr>
        <w:t>а</w:t>
      </w:r>
      <w:r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:rsidR="0057488F" w:rsidRPr="0089001D" w:rsidRDefault="0057488F" w:rsidP="005748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:rsidR="0057488F" w:rsidRPr="002B4D61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Pr="002B4D61">
        <w:rPr>
          <w:rStyle w:val="FontStyle18"/>
          <w:spacing w:val="-2"/>
          <w:sz w:val="30"/>
          <w:szCs w:val="30"/>
        </w:rPr>
        <w:t>не более 10 участников;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>этапа 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:rsidR="0057488F" w:rsidRPr="0089001D" w:rsidRDefault="0057488F" w:rsidP="005748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:rsidR="0057488F" w:rsidRDefault="0057488F" w:rsidP="00CE5D49">
      <w:pPr>
        <w:ind w:firstLine="708"/>
        <w:jc w:val="both"/>
        <w:rPr>
          <w:szCs w:val="30"/>
        </w:rPr>
      </w:pPr>
      <w:r>
        <w:rPr>
          <w:szCs w:val="30"/>
          <w:lang w:eastAsia="ru-RU" w:bidi="ru-RU"/>
        </w:rPr>
        <w:t>28.</w:t>
      </w:r>
      <w:r w:rsidRPr="000534B5">
        <w:rPr>
          <w:szCs w:val="30"/>
          <w:lang w:eastAsia="ru-RU" w:bidi="ru-RU"/>
        </w:rPr>
        <w:t> </w:t>
      </w:r>
      <w:r w:rsidRPr="00A025B3">
        <w:rPr>
          <w:szCs w:val="30"/>
        </w:rPr>
        <w:t>При равном количестве баллов решение о победител</w:t>
      </w:r>
      <w:r>
        <w:rPr>
          <w:szCs w:val="30"/>
        </w:rPr>
        <w:t>е Конкурса</w:t>
      </w:r>
      <w:r w:rsidRPr="00A025B3">
        <w:rPr>
          <w:szCs w:val="30"/>
        </w:rPr>
        <w:t xml:space="preserve"> экспертная комиссия принимает </w:t>
      </w:r>
      <w:r>
        <w:rPr>
          <w:szCs w:val="30"/>
        </w:rPr>
        <w:t xml:space="preserve">на заседании путем открытого голосования. </w:t>
      </w:r>
      <w:r>
        <w:rPr>
          <w:szCs w:val="30"/>
          <w:lang w:eastAsia="ru-RU" w:bidi="ru-RU"/>
        </w:rPr>
        <w:t>Экспертная комиссия</w:t>
      </w:r>
      <w:r w:rsidRPr="000534B5">
        <w:rPr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Pr="00A6106C">
        <w:rPr>
          <w:szCs w:val="30"/>
          <w:lang w:eastAsia="ru-RU" w:bidi="ru-RU"/>
        </w:rPr>
        <w:t xml:space="preserve">Решение </w:t>
      </w:r>
      <w:r>
        <w:rPr>
          <w:szCs w:val="30"/>
          <w:lang w:eastAsia="ru-RU" w:bidi="ru-RU"/>
        </w:rPr>
        <w:t>экспертной комиссии</w:t>
      </w:r>
      <w:r w:rsidRPr="00A6106C">
        <w:rPr>
          <w:szCs w:val="30"/>
          <w:lang w:eastAsia="ru-RU" w:bidi="ru-RU"/>
        </w:rPr>
        <w:t xml:space="preserve"> </w:t>
      </w:r>
      <w:r>
        <w:rPr>
          <w:szCs w:val="30"/>
          <w:lang w:eastAsia="ru-RU" w:bidi="ru-RU"/>
        </w:rPr>
        <w:t xml:space="preserve">о победителе </w:t>
      </w:r>
      <w:r w:rsidRPr="00A6106C">
        <w:rPr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:rsidR="0057488F" w:rsidRDefault="0057488F" w:rsidP="00CE5D49">
      <w:pPr>
        <w:ind w:firstLine="708"/>
        <w:jc w:val="both"/>
        <w:rPr>
          <w:szCs w:val="30"/>
        </w:rPr>
      </w:pPr>
      <w:r w:rsidRPr="00F70868">
        <w:rPr>
          <w:szCs w:val="30"/>
        </w:rPr>
        <w:t xml:space="preserve">В случае распределения голосов поровну, право решающего голоса принадлежит </w:t>
      </w:r>
      <w:r>
        <w:rPr>
          <w:szCs w:val="30"/>
        </w:rPr>
        <w:t>сопредседателям</w:t>
      </w:r>
      <w:r w:rsidRPr="00F70868">
        <w:rPr>
          <w:szCs w:val="30"/>
        </w:rPr>
        <w:t xml:space="preserve"> </w:t>
      </w:r>
      <w:r>
        <w:rPr>
          <w:szCs w:val="30"/>
        </w:rPr>
        <w:t>экспертной комиссии</w:t>
      </w:r>
      <w:r w:rsidRPr="00F70868">
        <w:rPr>
          <w:szCs w:val="30"/>
        </w:rPr>
        <w:t xml:space="preserve">. </w:t>
      </w:r>
    </w:p>
    <w:p w:rsidR="0057488F" w:rsidRPr="00F70868" w:rsidRDefault="0057488F" w:rsidP="00CE5D49">
      <w:pPr>
        <w:ind w:firstLine="708"/>
        <w:jc w:val="both"/>
        <w:rPr>
          <w:rStyle w:val="FontStyle18"/>
          <w:sz w:val="30"/>
          <w:szCs w:val="30"/>
        </w:rPr>
      </w:pPr>
      <w:r>
        <w:rPr>
          <w:szCs w:val="30"/>
        </w:rPr>
        <w:t>29.</w:t>
      </w:r>
      <w:r w:rsidRPr="00F70868">
        <w:rPr>
          <w:szCs w:val="30"/>
        </w:rPr>
        <w:t> </w:t>
      </w:r>
      <w:r>
        <w:rPr>
          <w:szCs w:val="30"/>
        </w:rPr>
        <w:t>При необходимости, о</w:t>
      </w:r>
      <w:r w:rsidRPr="00F70868">
        <w:rPr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>
        <w:rPr>
          <w:szCs w:val="30"/>
        </w:rPr>
        <w:t xml:space="preserve"> Конкурса</w:t>
      </w:r>
      <w:r w:rsidRPr="00F70868">
        <w:rPr>
          <w:szCs w:val="30"/>
        </w:rPr>
        <w:t>.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30. </w:t>
      </w:r>
      <w:r w:rsidRPr="00C53AA1">
        <w:rPr>
          <w:rStyle w:val="FontStyle18"/>
          <w:spacing w:val="-2"/>
          <w:sz w:val="30"/>
          <w:szCs w:val="30"/>
        </w:rPr>
        <w:t xml:space="preserve">Решение </w:t>
      </w:r>
      <w:r>
        <w:rPr>
          <w:rStyle w:val="FontStyle18"/>
          <w:spacing w:val="-2"/>
          <w:sz w:val="30"/>
          <w:szCs w:val="30"/>
        </w:rPr>
        <w:t>экспертной комиссии</w:t>
      </w:r>
      <w:r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и</w:t>
      </w:r>
      <w:r w:rsidRPr="00C53AA1">
        <w:rPr>
          <w:rStyle w:val="FontStyle18"/>
          <w:spacing w:val="-2"/>
          <w:sz w:val="30"/>
          <w:szCs w:val="30"/>
        </w:rPr>
        <w:t xml:space="preserve"> </w:t>
      </w:r>
      <w:r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Pr="00C53AA1">
        <w:rPr>
          <w:rStyle w:val="FontStyle18"/>
          <w:spacing w:val="-2"/>
          <w:sz w:val="30"/>
          <w:szCs w:val="30"/>
        </w:rPr>
        <w:t>.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</w:p>
    <w:p w:rsidR="0057488F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Pr="0013101A">
        <w:rPr>
          <w:rStyle w:val="FontStyle18"/>
          <w:spacing w:val="-2"/>
          <w:sz w:val="30"/>
          <w:szCs w:val="30"/>
        </w:rPr>
        <w:t>онкурса оформляются протоколом</w:t>
      </w:r>
      <w:r>
        <w:rPr>
          <w:rStyle w:val="FontStyle18"/>
          <w:spacing w:val="-2"/>
          <w:sz w:val="30"/>
          <w:szCs w:val="30"/>
        </w:rPr>
        <w:t>, который</w:t>
      </w:r>
      <w:r w:rsidRPr="0013101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подписывается</w:t>
      </w:r>
      <w:r w:rsidRPr="0013101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сопредседателями</w:t>
      </w:r>
      <w:r w:rsidRPr="0013101A">
        <w:rPr>
          <w:rStyle w:val="FontStyle18"/>
          <w:spacing w:val="-2"/>
          <w:sz w:val="30"/>
          <w:szCs w:val="30"/>
        </w:rPr>
        <w:t xml:space="preserve"> экспертной комиссии.</w:t>
      </w:r>
    </w:p>
    <w:p w:rsidR="0057488F" w:rsidRPr="00E93345" w:rsidRDefault="0057488F" w:rsidP="0057488F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:rsidR="0057488F" w:rsidRPr="00D6734B" w:rsidRDefault="0057488F" w:rsidP="0057488F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:rsidR="0057488F" w:rsidRPr="00024057" w:rsidRDefault="0057488F" w:rsidP="0057488F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57488F" w:rsidRDefault="0057488F" w:rsidP="00CE5D49">
      <w:pPr>
        <w:ind w:firstLine="708"/>
        <w:jc w:val="both"/>
        <w:rPr>
          <w:bCs/>
          <w:spacing w:val="-6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31. Победители Конкурса награждаются </w:t>
      </w:r>
      <w:r w:rsidRPr="008F10F5">
        <w:rPr>
          <w:rStyle w:val="FontStyle18"/>
          <w:spacing w:val="-2"/>
          <w:sz w:val="30"/>
          <w:szCs w:val="30"/>
        </w:rPr>
        <w:t>диплом</w:t>
      </w:r>
      <w:r>
        <w:rPr>
          <w:rStyle w:val="FontStyle18"/>
          <w:spacing w:val="-2"/>
          <w:sz w:val="30"/>
          <w:szCs w:val="30"/>
        </w:rPr>
        <w:t>ами, подписанными Министром экономики Республики Беларусь,</w:t>
      </w:r>
      <w:r>
        <w:rPr>
          <w:szCs w:val="30"/>
        </w:rPr>
        <w:t xml:space="preserve"> и специальными </w:t>
      </w:r>
      <w:r w:rsidRPr="008F10F5">
        <w:rPr>
          <w:rStyle w:val="FontStyle18"/>
          <w:spacing w:val="-2"/>
          <w:sz w:val="30"/>
          <w:szCs w:val="30"/>
        </w:rPr>
        <w:t>подарк</w:t>
      </w:r>
      <w:r>
        <w:rPr>
          <w:rStyle w:val="FontStyle18"/>
          <w:spacing w:val="-2"/>
          <w:sz w:val="30"/>
          <w:szCs w:val="30"/>
        </w:rPr>
        <w:t xml:space="preserve">ами от партнеров Конкурса. </w:t>
      </w:r>
    </w:p>
    <w:p w:rsidR="0057488F" w:rsidRDefault="0057488F" w:rsidP="00CE5D49">
      <w:pPr>
        <w:ind w:firstLine="708"/>
        <w:jc w:val="both"/>
        <w:rPr>
          <w:bCs/>
          <w:spacing w:val="-6"/>
          <w:szCs w:val="30"/>
        </w:rPr>
      </w:pPr>
      <w:r w:rsidRPr="001D0140">
        <w:rPr>
          <w:bCs/>
          <w:spacing w:val="-6"/>
          <w:szCs w:val="30"/>
        </w:rPr>
        <w:t xml:space="preserve">Участники, конкурсные работы которых заслужили особое внимание, </w:t>
      </w:r>
      <w:r w:rsidRPr="001D0140">
        <w:rPr>
          <w:bCs/>
          <w:spacing w:val="-6"/>
          <w:szCs w:val="30"/>
        </w:rPr>
        <w:br/>
        <w:t>по решению экспертной комиссии могут быть награждены поощрительными подарками</w:t>
      </w:r>
      <w:r>
        <w:rPr>
          <w:bCs/>
          <w:spacing w:val="-6"/>
          <w:szCs w:val="30"/>
        </w:rPr>
        <w:t xml:space="preserve"> от организаторов и партнеров Конкурса</w:t>
      </w:r>
      <w:r w:rsidRPr="001D0140">
        <w:rPr>
          <w:bCs/>
          <w:spacing w:val="-6"/>
          <w:szCs w:val="30"/>
        </w:rPr>
        <w:t>.</w:t>
      </w:r>
    </w:p>
    <w:p w:rsidR="0057488F" w:rsidRPr="00024057" w:rsidRDefault="0057488F" w:rsidP="0057488F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>
        <w:rPr>
          <w:rStyle w:val="FontStyle18"/>
          <w:spacing w:val="-2"/>
          <w:sz w:val="30"/>
          <w:szCs w:val="30"/>
        </w:rPr>
        <w:t> </w:t>
      </w:r>
      <w:r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>
        <w:rPr>
          <w:rStyle w:val="FontStyle18"/>
          <w:spacing w:val="-2"/>
          <w:sz w:val="30"/>
          <w:szCs w:val="30"/>
        </w:rPr>
        <w:t>Конкурс</w:t>
      </w:r>
      <w:r w:rsidRPr="00024057">
        <w:rPr>
          <w:rStyle w:val="FontStyle18"/>
          <w:spacing w:val="-2"/>
          <w:sz w:val="30"/>
          <w:szCs w:val="30"/>
        </w:rPr>
        <w:t>а размеща</w:t>
      </w:r>
      <w:r>
        <w:rPr>
          <w:rStyle w:val="FontStyle18"/>
          <w:spacing w:val="-2"/>
          <w:sz w:val="30"/>
          <w:szCs w:val="30"/>
        </w:rPr>
        <w:t>е</w:t>
      </w:r>
      <w:r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>
        <w:rPr>
          <w:rStyle w:val="FontStyle18"/>
          <w:spacing w:val="-2"/>
          <w:sz w:val="30"/>
          <w:szCs w:val="30"/>
        </w:rPr>
        <w:br/>
      </w:r>
      <w:r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>
        <w:rPr>
          <w:rStyle w:val="FontStyle18"/>
          <w:spacing w:val="-2"/>
          <w:sz w:val="30"/>
          <w:szCs w:val="30"/>
        </w:rPr>
        <w:t>ов</w:t>
      </w:r>
      <w:r w:rsidRPr="00024057">
        <w:rPr>
          <w:rStyle w:val="FontStyle18"/>
          <w:spacing w:val="-2"/>
          <w:sz w:val="30"/>
          <w:szCs w:val="30"/>
        </w:rPr>
        <w:t>.</w:t>
      </w:r>
    </w:p>
    <w:p w:rsidR="0057488F" w:rsidRDefault="0057488F" w:rsidP="0057488F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33. </w:t>
      </w:r>
      <w:r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>
        <w:rPr>
          <w:rStyle w:val="FontStyle18"/>
          <w:spacing w:val="-2"/>
          <w:sz w:val="30"/>
          <w:szCs w:val="30"/>
        </w:rPr>
        <w:t>четыре</w:t>
      </w:r>
      <w:r w:rsidRPr="00024057">
        <w:rPr>
          <w:rStyle w:val="FontStyle18"/>
          <w:spacing w:val="-2"/>
          <w:sz w:val="30"/>
          <w:szCs w:val="30"/>
        </w:rPr>
        <w:t xml:space="preserve"> дн</w:t>
      </w:r>
      <w:r>
        <w:rPr>
          <w:rStyle w:val="FontStyle18"/>
          <w:spacing w:val="-2"/>
          <w:sz w:val="30"/>
          <w:szCs w:val="30"/>
        </w:rPr>
        <w:t>я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:rsidR="0057488F" w:rsidRPr="00E93345" w:rsidRDefault="0057488F" w:rsidP="0057488F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:rsidR="0057488F" w:rsidRPr="002103E0" w:rsidRDefault="0057488F" w:rsidP="0057488F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:rsidR="0057488F" w:rsidRPr="002103E0" w:rsidRDefault="0057488F" w:rsidP="0057488F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34. Финансирование К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:rsidR="0057488F" w:rsidRPr="002103E0" w:rsidRDefault="0057488F" w:rsidP="0057488F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35.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:rsidR="0057488F" w:rsidRPr="00E93345" w:rsidRDefault="0057488F" w:rsidP="0057488F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:rsidR="0057488F" w:rsidRPr="00995BB1" w:rsidRDefault="0057488F" w:rsidP="0057488F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:rsidR="0057488F" w:rsidRPr="00995BB1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Pr="00995BB1">
        <w:rPr>
          <w:sz w:val="30"/>
          <w:szCs w:val="30"/>
        </w:rPr>
        <w:t xml:space="preserve">. Организаторы </w:t>
      </w:r>
      <w:r>
        <w:rPr>
          <w:sz w:val="30"/>
          <w:szCs w:val="30"/>
        </w:rPr>
        <w:t>Конкурс</w:t>
      </w:r>
      <w:r w:rsidRPr="00995BB1">
        <w:rPr>
          <w:sz w:val="30"/>
          <w:szCs w:val="30"/>
        </w:rPr>
        <w:t>а находятся по следующим адресам:</w:t>
      </w:r>
    </w:p>
    <w:p w:rsidR="0057488F" w:rsidRPr="00995BB1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Pr="0062364B">
        <w:rPr>
          <w:sz w:val="30"/>
          <w:szCs w:val="30"/>
        </w:rPr>
        <w:t>220030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 w:rsidRPr="00995BB1">
        <w:rPr>
          <w:sz w:val="30"/>
          <w:szCs w:val="30"/>
        </w:rPr>
        <w:t>г. Минск, ул. Берсона, д.14.</w:t>
      </w:r>
    </w:p>
    <w:p w:rsidR="0057488F" w:rsidRPr="00995BB1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Pr="00995BB1">
        <w:rPr>
          <w:sz w:val="30"/>
          <w:szCs w:val="30"/>
        </w:rPr>
        <w:t>:</w:t>
      </w:r>
    </w:p>
    <w:bookmarkEnd w:id="9"/>
    <w:p w:rsidR="0057488F" w:rsidRPr="00995BB1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 – </w:t>
      </w:r>
      <w:r>
        <w:rPr>
          <w:sz w:val="30"/>
          <w:szCs w:val="30"/>
        </w:rPr>
        <w:t xml:space="preserve">тел. </w:t>
      </w:r>
      <w:r w:rsidRPr="00F21248">
        <w:rPr>
          <w:spacing w:val="-6"/>
          <w:sz w:val="30"/>
          <w:szCs w:val="30"/>
        </w:rPr>
        <w:t>215 32 35 (33, 24, 26, 19),</w:t>
      </w:r>
      <w:r>
        <w:rPr>
          <w:sz w:val="30"/>
          <w:szCs w:val="30"/>
        </w:rPr>
        <w:t xml:space="preserve"> э</w:t>
      </w:r>
      <w:r w:rsidRPr="00995BB1">
        <w:rPr>
          <w:sz w:val="30"/>
          <w:szCs w:val="30"/>
        </w:rPr>
        <w:t xml:space="preserve">лектронная почта: </w:t>
      </w:r>
      <w:hyperlink r:id="rId5" w:history="1">
        <w:r w:rsidRPr="00995BB1">
          <w:rPr>
            <w:rStyle w:val="a5"/>
            <w:sz w:val="30"/>
            <w:szCs w:val="30"/>
            <w:lang w:val="en-US"/>
          </w:rPr>
          <w:t>sme</w:t>
        </w:r>
        <w:r w:rsidRPr="00995BB1">
          <w:rPr>
            <w:rStyle w:val="a5"/>
            <w:sz w:val="30"/>
            <w:szCs w:val="30"/>
          </w:rPr>
          <w:t>@</w:t>
        </w:r>
        <w:r w:rsidRPr="00995BB1">
          <w:rPr>
            <w:rStyle w:val="a5"/>
            <w:sz w:val="30"/>
            <w:szCs w:val="30"/>
            <w:lang w:val="en-US"/>
          </w:rPr>
          <w:t>economy</w:t>
        </w:r>
        <w:r w:rsidRPr="00995BB1">
          <w:rPr>
            <w:rStyle w:val="a5"/>
            <w:sz w:val="30"/>
            <w:szCs w:val="30"/>
          </w:rPr>
          <w:t>.</w:t>
        </w:r>
        <w:r w:rsidRPr="00995BB1">
          <w:rPr>
            <w:rStyle w:val="a5"/>
            <w:sz w:val="30"/>
            <w:szCs w:val="30"/>
            <w:lang w:val="en-US"/>
          </w:rPr>
          <w:t>gov</w:t>
        </w:r>
        <w:r w:rsidRPr="00995BB1">
          <w:rPr>
            <w:rStyle w:val="a5"/>
            <w:sz w:val="30"/>
            <w:szCs w:val="30"/>
          </w:rPr>
          <w:t>.</w:t>
        </w:r>
        <w:r w:rsidRPr="00995BB1">
          <w:rPr>
            <w:rStyle w:val="a5"/>
            <w:sz w:val="30"/>
            <w:szCs w:val="30"/>
            <w:lang w:val="en-US"/>
          </w:rPr>
          <w:t>by</w:t>
        </w:r>
      </w:hyperlink>
      <w:r w:rsidRPr="00995BB1">
        <w:rPr>
          <w:sz w:val="30"/>
          <w:szCs w:val="30"/>
        </w:rPr>
        <w:t>;</w:t>
      </w:r>
      <w:hyperlink r:id="rId6" w:history="1">
        <w:r w:rsidRPr="00BA74F9">
          <w:rPr>
            <w:rStyle w:val="a5"/>
            <w:sz w:val="30"/>
            <w:szCs w:val="30"/>
          </w:rPr>
          <w:t>d-business@economy.gov.by</w:t>
        </w:r>
      </w:hyperlink>
      <w:r>
        <w:rPr>
          <w:sz w:val="30"/>
          <w:szCs w:val="30"/>
        </w:rPr>
        <w:t xml:space="preserve">; </w:t>
      </w:r>
    </w:p>
    <w:p w:rsidR="0057488F" w:rsidRPr="00995BB1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95BB1">
        <w:rPr>
          <w:sz w:val="30"/>
          <w:szCs w:val="30"/>
        </w:rPr>
        <w:t>тдел</w:t>
      </w:r>
      <w:r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связей с общественностью – </w:t>
      </w:r>
      <w:r>
        <w:rPr>
          <w:sz w:val="30"/>
          <w:szCs w:val="30"/>
        </w:rPr>
        <w:t xml:space="preserve">тел. </w:t>
      </w:r>
      <w:r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:rsidR="0057488F" w:rsidRPr="008837B0" w:rsidRDefault="0057488F" w:rsidP="0057488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Pr="00995BB1">
        <w:rPr>
          <w:b/>
          <w:bCs/>
          <w:sz w:val="30"/>
          <w:szCs w:val="30"/>
        </w:rPr>
        <w:t xml:space="preserve">– </w:t>
      </w:r>
      <w:r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Pr="00995BB1">
        <w:rPr>
          <w:sz w:val="30"/>
          <w:szCs w:val="30"/>
        </w:rPr>
        <w:t>, г. Минск, ул.</w:t>
      </w:r>
      <w:r>
        <w:rPr>
          <w:sz w:val="30"/>
          <w:szCs w:val="30"/>
        </w:rPr>
        <w:t> Интернациональная</w:t>
      </w:r>
      <w:r w:rsidRPr="00995BB1">
        <w:rPr>
          <w:sz w:val="30"/>
          <w:szCs w:val="30"/>
        </w:rPr>
        <w:t>,</w:t>
      </w:r>
      <w:r>
        <w:rPr>
          <w:sz w:val="30"/>
          <w:szCs w:val="30"/>
        </w:rPr>
        <w:t xml:space="preserve"> д. </w:t>
      </w:r>
      <w:r w:rsidRPr="00995BB1">
        <w:rPr>
          <w:sz w:val="30"/>
          <w:szCs w:val="30"/>
        </w:rPr>
        <w:t>11</w:t>
      </w:r>
      <w:r>
        <w:rPr>
          <w:sz w:val="30"/>
          <w:szCs w:val="30"/>
        </w:rPr>
        <w:t>а, э</w:t>
      </w:r>
      <w:r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7" w:history="1">
        <w:r w:rsidRPr="000738E7">
          <w:rPr>
            <w:rStyle w:val="a5"/>
            <w:spacing w:val="-2"/>
            <w:sz w:val="30"/>
            <w:szCs w:val="30"/>
          </w:rPr>
          <w:t>bel</w:t>
        </w:r>
        <w:r w:rsidRPr="000738E7">
          <w:rPr>
            <w:rStyle w:val="a5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5"/>
            <w:spacing w:val="-2"/>
            <w:sz w:val="30"/>
            <w:szCs w:val="30"/>
          </w:rPr>
          <w:t>@gmail.</w:t>
        </w:r>
        <w:r w:rsidRPr="000738E7">
          <w:rPr>
            <w:rStyle w:val="a5"/>
            <w:spacing w:val="-2"/>
            <w:sz w:val="30"/>
            <w:szCs w:val="30"/>
            <w:lang w:val="en-US"/>
          </w:rPr>
          <w:t>com</w:t>
        </w:r>
      </w:hyperlink>
      <w:r>
        <w:rPr>
          <w:rStyle w:val="FontStyle18"/>
          <w:spacing w:val="-2"/>
          <w:sz w:val="30"/>
          <w:szCs w:val="30"/>
        </w:rPr>
        <w:t>, т</w:t>
      </w:r>
      <w:r w:rsidRPr="00995BB1">
        <w:rPr>
          <w:rStyle w:val="FontStyle18"/>
          <w:spacing w:val="-2"/>
          <w:sz w:val="30"/>
          <w:szCs w:val="30"/>
        </w:rPr>
        <w:t>ел</w:t>
      </w:r>
      <w:r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Pr="00995BB1">
        <w:rPr>
          <w:rStyle w:val="FontStyle18"/>
          <w:spacing w:val="-2"/>
          <w:sz w:val="30"/>
          <w:szCs w:val="30"/>
        </w:rPr>
        <w:t>.</w:t>
      </w:r>
    </w:p>
    <w:p w:rsidR="0057488F" w:rsidRPr="005A2748" w:rsidRDefault="0057488F" w:rsidP="0057488F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Pr="00995BB1">
        <w:rPr>
          <w:b/>
          <w:bCs/>
          <w:sz w:val="30"/>
          <w:szCs w:val="30"/>
        </w:rPr>
        <w:t>–</w:t>
      </w:r>
      <w:r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8" w:history="1">
        <w:r w:rsidRPr="005A2748">
          <w:rPr>
            <w:rStyle w:val="a5"/>
            <w:sz w:val="30"/>
            <w:szCs w:val="30"/>
            <w:lang w:val="en-US"/>
          </w:rPr>
          <w:t>belbb</w:t>
        </w:r>
        <w:r w:rsidRPr="005A2748">
          <w:rPr>
            <w:rStyle w:val="a5"/>
            <w:sz w:val="30"/>
            <w:szCs w:val="30"/>
          </w:rPr>
          <w:t>@</w:t>
        </w:r>
        <w:r w:rsidRPr="005A2748">
          <w:rPr>
            <w:rStyle w:val="a5"/>
            <w:sz w:val="30"/>
            <w:szCs w:val="30"/>
            <w:lang w:val="en-US"/>
          </w:rPr>
          <w:t>belinvectbank</w:t>
        </w:r>
        <w:r w:rsidRPr="005A2748">
          <w:rPr>
            <w:rStyle w:val="a5"/>
            <w:sz w:val="30"/>
            <w:szCs w:val="30"/>
          </w:rPr>
          <w:t>.</w:t>
        </w:r>
        <w:r w:rsidRPr="005A2748">
          <w:rPr>
            <w:rStyle w:val="a5"/>
            <w:sz w:val="30"/>
            <w:szCs w:val="30"/>
            <w:lang w:val="en-US"/>
          </w:rPr>
          <w:t>by</w:t>
        </w:r>
      </w:hyperlink>
      <w:r w:rsidRPr="005A2748">
        <w:rPr>
          <w:sz w:val="30"/>
          <w:szCs w:val="30"/>
        </w:rPr>
        <w:t>, тел. 239 02 39.</w:t>
      </w:r>
    </w:p>
    <w:p w:rsidR="0057488F" w:rsidRDefault="0057488F" w:rsidP="0057488F">
      <w:pPr>
        <w:pStyle w:val="newncpi"/>
        <w:ind w:firstLine="0"/>
        <w:rPr>
          <w:sz w:val="30"/>
          <w:szCs w:val="30"/>
        </w:rPr>
      </w:pPr>
    </w:p>
    <w:p w:rsidR="0057488F" w:rsidRDefault="0057488F" w:rsidP="0057488F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:rsidR="0057488F" w:rsidRPr="003A2CDA" w:rsidRDefault="0057488F" w:rsidP="0057488F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>от 3 февраля 2025 г №</w:t>
      </w:r>
      <w:r w:rsidRPr="003A2CDA">
        <w:rPr>
          <w:sz w:val="30"/>
          <w:szCs w:val="30"/>
        </w:rPr>
        <w:t xml:space="preserve"> </w:t>
      </w:r>
      <w:r>
        <w:rPr>
          <w:sz w:val="30"/>
          <w:szCs w:val="30"/>
        </w:rPr>
        <w:t>9-18/682;</w:t>
      </w:r>
    </w:p>
    <w:p w:rsidR="0057488F" w:rsidRDefault="0057488F" w:rsidP="0057488F">
      <w:pPr>
        <w:pStyle w:val="newncpi"/>
        <w:ind w:firstLine="0"/>
      </w:pPr>
    </w:p>
    <w:p w:rsidR="0057488F" w:rsidRDefault="0057488F" w:rsidP="0057488F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>от 3 февраля 2025 г. №</w:t>
      </w:r>
      <w:r w:rsidRPr="00CF0512">
        <w:rPr>
          <w:sz w:val="30"/>
          <w:szCs w:val="30"/>
        </w:rPr>
        <w:t xml:space="preserve"> 42;</w:t>
      </w:r>
    </w:p>
    <w:p w:rsidR="0057488F" w:rsidRDefault="0057488F" w:rsidP="0057488F">
      <w:pPr>
        <w:pStyle w:val="newncpi"/>
        <w:ind w:firstLine="0"/>
        <w:rPr>
          <w:sz w:val="30"/>
          <w:szCs w:val="30"/>
          <w:u w:val="single"/>
        </w:rPr>
      </w:pPr>
    </w:p>
    <w:p w:rsidR="0057488F" w:rsidRPr="00676849" w:rsidRDefault="0057488F" w:rsidP="0057488F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 14 февраля 2025 г. №</w:t>
      </w:r>
      <w:r w:rsidRPr="00676849">
        <w:rPr>
          <w:sz w:val="30"/>
          <w:szCs w:val="30"/>
        </w:rPr>
        <w:t xml:space="preserve"> 15-09/4186.</w:t>
      </w:r>
    </w:p>
    <w:p w:rsidR="0057488F" w:rsidRDefault="0057488F" w:rsidP="0057488F">
      <w:pPr>
        <w:pStyle w:val="newncpi"/>
        <w:ind w:firstLine="0"/>
        <w:rPr>
          <w:sz w:val="30"/>
          <w:szCs w:val="30"/>
          <w:u w:val="single"/>
        </w:rPr>
      </w:pPr>
    </w:p>
    <w:p w:rsidR="0057488F" w:rsidRDefault="0057488F" w:rsidP="0057488F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:rsidR="0057488F" w:rsidRDefault="0057488F" w:rsidP="0057488F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Cs w:val="30"/>
          <w:lang w:eastAsia="ru-RU"/>
        </w:rPr>
      </w:pPr>
      <w:r w:rsidRPr="007456B4">
        <w:rPr>
          <w:rFonts w:eastAsia="Times New Roman"/>
          <w:szCs w:val="30"/>
          <w:lang w:eastAsia="ru-RU"/>
        </w:rPr>
        <w:t>Приложение</w:t>
      </w:r>
      <w:r>
        <w:rPr>
          <w:rFonts w:eastAsia="Times New Roman"/>
          <w:szCs w:val="30"/>
          <w:lang w:eastAsia="ru-RU"/>
        </w:rPr>
        <w:t xml:space="preserve"> 1</w:t>
      </w:r>
      <w:r w:rsidRPr="007456B4">
        <w:rPr>
          <w:rFonts w:eastAsia="Times New Roman"/>
          <w:szCs w:val="30"/>
          <w:lang w:eastAsia="ru-RU"/>
        </w:rPr>
        <w:t xml:space="preserve"> </w:t>
      </w:r>
    </w:p>
    <w:p w:rsidR="0057488F" w:rsidRPr="007456B4" w:rsidRDefault="0057488F" w:rsidP="0057488F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/>
        <w:jc w:val="both"/>
        <w:rPr>
          <w:rFonts w:eastAsia="Times New Roman"/>
          <w:szCs w:val="30"/>
          <w:lang w:eastAsia="ru-RU"/>
        </w:rPr>
      </w:pPr>
      <w:r w:rsidRPr="007456B4">
        <w:rPr>
          <w:rFonts w:eastAsia="Times New Roman"/>
          <w:szCs w:val="30"/>
          <w:lang w:eastAsia="ru-RU"/>
        </w:rPr>
        <w:t xml:space="preserve">к </w:t>
      </w:r>
      <w:r w:rsidRPr="00F955FB">
        <w:rPr>
          <w:rFonts w:eastAsia="Times New Roman"/>
          <w:szCs w:val="30"/>
          <w:lang w:eastAsia="ru-RU"/>
        </w:rPr>
        <w:t>Положени</w:t>
      </w:r>
      <w:r>
        <w:rPr>
          <w:rFonts w:eastAsia="Times New Roman"/>
          <w:szCs w:val="30"/>
          <w:lang w:eastAsia="ru-RU"/>
        </w:rPr>
        <w:t xml:space="preserve">ю о порядке проведения </w:t>
      </w:r>
      <w:r>
        <w:rPr>
          <w:szCs w:val="30"/>
        </w:rPr>
        <w:t>к</w:t>
      </w:r>
      <w:r w:rsidRPr="00D0510F">
        <w:rPr>
          <w:szCs w:val="30"/>
        </w:rPr>
        <w:t>онкурса</w:t>
      </w:r>
      <w:r>
        <w:rPr>
          <w:szCs w:val="30"/>
        </w:rPr>
        <w:t xml:space="preserve"> «БизнесМАМА» в 2025 году</w:t>
      </w:r>
    </w:p>
    <w:p w:rsidR="0057488F" w:rsidRPr="007456B4" w:rsidRDefault="0057488F" w:rsidP="0057488F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eastAsia="Times New Roman"/>
          <w:szCs w:val="30"/>
          <w:lang w:eastAsia="ru-RU"/>
        </w:rPr>
      </w:pPr>
    </w:p>
    <w:p w:rsidR="0057488F" w:rsidRDefault="0057488F" w:rsidP="0057488F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:rsidR="0057488F" w:rsidRPr="00F955FB" w:rsidRDefault="0057488F" w:rsidP="0057488F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eastAsia="Times New Roman"/>
          <w:szCs w:val="30"/>
          <w:lang w:eastAsia="ru-RU"/>
        </w:rPr>
      </w:pPr>
      <w:r w:rsidRPr="00F955FB">
        <w:rPr>
          <w:rFonts w:eastAsia="Times New Roman"/>
          <w:szCs w:val="30"/>
          <w:lang w:eastAsia="ru-RU"/>
        </w:rPr>
        <w:t>ЗАЯВКА</w:t>
      </w:r>
      <w:r w:rsidRPr="00F955FB">
        <w:rPr>
          <w:rFonts w:eastAsia="Times New Roman"/>
          <w:szCs w:val="30"/>
          <w:lang w:eastAsia="ru-RU"/>
        </w:rPr>
        <w:br/>
        <w:t xml:space="preserve"> на участие в </w:t>
      </w:r>
      <w:r>
        <w:rPr>
          <w:rFonts w:eastAsia="Times New Roman"/>
          <w:szCs w:val="30"/>
          <w:lang w:eastAsia="ru-RU"/>
        </w:rPr>
        <w:t>к</w:t>
      </w:r>
      <w:r w:rsidRPr="00F955FB">
        <w:rPr>
          <w:rFonts w:eastAsia="Times New Roman"/>
          <w:szCs w:val="30"/>
          <w:lang w:eastAsia="ru-RU"/>
        </w:rPr>
        <w:t xml:space="preserve">онкурсе </w:t>
      </w:r>
      <w:r>
        <w:rPr>
          <w:szCs w:val="30"/>
        </w:rPr>
        <w:t>«БизнесМАМА»</w:t>
      </w:r>
    </w:p>
    <w:p w:rsidR="0057488F" w:rsidRPr="00F955FB" w:rsidRDefault="0057488F" w:rsidP="0057488F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eastAsia="Times New Roman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57488F" w:rsidRPr="00F955FB" w:rsidTr="00230FA9">
        <w:tc>
          <w:tcPr>
            <w:tcW w:w="7655" w:type="dxa"/>
            <w:gridSpan w:val="6"/>
          </w:tcPr>
          <w:p w:rsidR="0057488F" w:rsidRPr="00F955FB" w:rsidRDefault="0057488F" w:rsidP="00230FA9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3402" w:type="dxa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3686" w:type="dxa"/>
            <w:gridSpan w:val="2"/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3402" w:type="dxa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c>
          <w:tcPr>
            <w:tcW w:w="3402" w:type="dxa"/>
          </w:tcPr>
          <w:p w:rsidR="0057488F" w:rsidRPr="00F955FB" w:rsidRDefault="0057488F" w:rsidP="00230F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88F" w:rsidRPr="00F955FB" w:rsidRDefault="0057488F" w:rsidP="0057488F">
      <w:pPr>
        <w:spacing w:line="260" w:lineRule="exact"/>
        <w:jc w:val="both"/>
        <w:rPr>
          <w:rFonts w:eastAsia="Calibri"/>
          <w:sz w:val="28"/>
          <w:szCs w:val="28"/>
          <w:lang w:eastAsia="ru-RU"/>
        </w:rPr>
      </w:pPr>
    </w:p>
    <w:p w:rsidR="0057488F" w:rsidRPr="00F955FB" w:rsidRDefault="0057488F" w:rsidP="0057488F">
      <w:pPr>
        <w:spacing w:line="260" w:lineRule="exact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eastAsia="Calibri"/>
          <w:spacing w:val="-6"/>
          <w:sz w:val="28"/>
          <w:szCs w:val="28"/>
          <w:u w:val="single"/>
        </w:rPr>
        <w:t>__</w:t>
      </w:r>
      <w:r w:rsidRPr="00F955FB">
        <w:rPr>
          <w:rFonts w:eastAsia="Calibri"/>
          <w:spacing w:val="-6"/>
          <w:sz w:val="28"/>
          <w:szCs w:val="28"/>
        </w:rPr>
        <w:t>л. в 1 экз.;</w:t>
      </w:r>
    </w:p>
    <w:p w:rsidR="0057488F" w:rsidRPr="00F955FB" w:rsidRDefault="0057488F" w:rsidP="0057488F">
      <w:pPr>
        <w:spacing w:line="260" w:lineRule="exact"/>
        <w:ind w:left="707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   </w:t>
      </w:r>
      <w:r w:rsidRPr="00F955FB">
        <w:rPr>
          <w:rFonts w:eastAsia="Calibri"/>
          <w:spacing w:val="-6"/>
          <w:sz w:val="28"/>
          <w:szCs w:val="28"/>
        </w:rPr>
        <w:t>презентация в эл. виде.</w:t>
      </w:r>
    </w:p>
    <w:p w:rsidR="0057488F" w:rsidRPr="00F955FB" w:rsidRDefault="0057488F" w:rsidP="0057488F">
      <w:pPr>
        <w:spacing w:line="260" w:lineRule="exact"/>
        <w:ind w:firstLine="426"/>
        <w:jc w:val="both"/>
        <w:rPr>
          <w:rFonts w:eastAsia="Calibri"/>
          <w:i/>
          <w:spacing w:val="-6"/>
          <w:sz w:val="28"/>
          <w:szCs w:val="28"/>
        </w:rPr>
      </w:pPr>
    </w:p>
    <w:p w:rsidR="0057488F" w:rsidRPr="00B75B45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 w:rsidRPr="00B75B45">
        <w:rPr>
          <w:rFonts w:eastAsia="Calibri"/>
          <w:i/>
          <w:spacing w:val="-6"/>
          <w:sz w:val="26"/>
          <w:szCs w:val="26"/>
        </w:rPr>
        <w:t xml:space="preserve">Направляя заявку на участие в </w:t>
      </w:r>
      <w:r>
        <w:rPr>
          <w:rFonts w:eastAsia="Calibri"/>
          <w:i/>
          <w:spacing w:val="-6"/>
          <w:sz w:val="26"/>
          <w:szCs w:val="26"/>
        </w:rPr>
        <w:t>к</w:t>
      </w:r>
      <w:r w:rsidRPr="00B75B45">
        <w:rPr>
          <w:rFonts w:eastAsia="Calibri"/>
          <w:i/>
          <w:spacing w:val="-6"/>
          <w:sz w:val="26"/>
          <w:szCs w:val="26"/>
        </w:rPr>
        <w:t>онкурсе:</w:t>
      </w:r>
    </w:p>
    <w:p w:rsidR="0057488F" w:rsidRPr="00B75B45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 w:rsidRPr="00B75B45">
        <w:rPr>
          <w:rFonts w:eastAsia="Calibri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:rsidR="0057488F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>
        <w:rPr>
          <w:rFonts w:eastAsia="Calibri"/>
          <w:i/>
          <w:spacing w:val="-6"/>
          <w:sz w:val="26"/>
          <w:szCs w:val="26"/>
        </w:rPr>
        <w:t>гарантирую</w:t>
      </w:r>
      <w:r w:rsidRPr="00B75B45">
        <w:rPr>
          <w:rFonts w:eastAsia="Calibri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:rsidR="0057488F" w:rsidRPr="00B75B45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>
        <w:rPr>
          <w:rFonts w:eastAsia="Calibri"/>
          <w:i/>
          <w:spacing w:val="-6"/>
          <w:sz w:val="26"/>
          <w:szCs w:val="26"/>
        </w:rPr>
        <w:t xml:space="preserve">обязуюсь </w:t>
      </w:r>
      <w:r w:rsidRPr="00B75B45">
        <w:rPr>
          <w:rFonts w:eastAsia="Calibri"/>
          <w:i/>
          <w:spacing w:val="-6"/>
          <w:sz w:val="26"/>
          <w:szCs w:val="26"/>
        </w:rPr>
        <w:t>урегулировать своими силами и за свой счет</w:t>
      </w:r>
      <w:r>
        <w:rPr>
          <w:rFonts w:eastAsia="Calibri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eastAsia="Calibri"/>
          <w:i/>
          <w:spacing w:val="-6"/>
          <w:sz w:val="26"/>
          <w:szCs w:val="26"/>
        </w:rPr>
        <w:t>р</w:t>
      </w:r>
      <w:r>
        <w:rPr>
          <w:rFonts w:eastAsia="Calibri"/>
          <w:i/>
          <w:spacing w:val="-6"/>
          <w:sz w:val="26"/>
          <w:szCs w:val="26"/>
        </w:rPr>
        <w:t xml:space="preserve">етензии </w:t>
      </w:r>
      <w:r>
        <w:rPr>
          <w:rFonts w:eastAsia="Calibri"/>
          <w:i/>
          <w:spacing w:val="-6"/>
          <w:sz w:val="26"/>
          <w:szCs w:val="26"/>
        </w:rPr>
        <w:br/>
        <w:t xml:space="preserve">от третьих лиц, связанные </w:t>
      </w:r>
      <w:r w:rsidRPr="00B75B45">
        <w:rPr>
          <w:rFonts w:eastAsia="Calibri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>
        <w:rPr>
          <w:rFonts w:eastAsia="Calibri"/>
          <w:i/>
          <w:spacing w:val="-6"/>
          <w:sz w:val="26"/>
          <w:szCs w:val="26"/>
        </w:rPr>
        <w:br/>
      </w:r>
      <w:r w:rsidRPr="00B75B45">
        <w:rPr>
          <w:rFonts w:eastAsia="Calibri"/>
          <w:i/>
          <w:spacing w:val="-6"/>
          <w:sz w:val="26"/>
          <w:szCs w:val="26"/>
        </w:rPr>
        <w:t xml:space="preserve">в </w:t>
      </w:r>
      <w:r>
        <w:rPr>
          <w:rFonts w:eastAsia="Calibri"/>
          <w:i/>
          <w:spacing w:val="-6"/>
          <w:sz w:val="26"/>
          <w:szCs w:val="26"/>
        </w:rPr>
        <w:t>к</w:t>
      </w:r>
      <w:r w:rsidRPr="00B75B45">
        <w:rPr>
          <w:rFonts w:eastAsia="Calibri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:rsidR="0057488F" w:rsidRPr="00B75B45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>
        <w:rPr>
          <w:rFonts w:eastAsia="Calibri"/>
          <w:i/>
          <w:spacing w:val="-6"/>
          <w:sz w:val="26"/>
          <w:szCs w:val="26"/>
        </w:rPr>
        <w:t>подтверждаю</w:t>
      </w:r>
      <w:r w:rsidRPr="00B75B45">
        <w:rPr>
          <w:rFonts w:eastAsia="Calibri"/>
          <w:i/>
          <w:spacing w:val="-6"/>
          <w:sz w:val="26"/>
          <w:szCs w:val="26"/>
        </w:rPr>
        <w:t>, что ознакомлен</w:t>
      </w:r>
      <w:r>
        <w:rPr>
          <w:rFonts w:eastAsia="Calibri"/>
          <w:i/>
          <w:spacing w:val="-6"/>
          <w:sz w:val="26"/>
          <w:szCs w:val="26"/>
        </w:rPr>
        <w:t>а</w:t>
      </w:r>
      <w:r w:rsidRPr="00B75B45">
        <w:rPr>
          <w:rFonts w:eastAsia="Calibri"/>
          <w:i/>
          <w:spacing w:val="-6"/>
          <w:sz w:val="26"/>
          <w:szCs w:val="26"/>
        </w:rPr>
        <w:t xml:space="preserve"> с Положением </w:t>
      </w:r>
      <w:r>
        <w:rPr>
          <w:rFonts w:eastAsia="Calibri"/>
          <w:i/>
          <w:spacing w:val="-6"/>
          <w:sz w:val="26"/>
          <w:szCs w:val="26"/>
        </w:rPr>
        <w:t xml:space="preserve">о порядке проведения конкурса «БизнесМАМА» </w:t>
      </w:r>
      <w:r w:rsidRPr="00B75B45">
        <w:rPr>
          <w:rFonts w:eastAsia="Calibri"/>
          <w:i/>
          <w:spacing w:val="-6"/>
          <w:sz w:val="26"/>
          <w:szCs w:val="26"/>
        </w:rPr>
        <w:t>и согласн</w:t>
      </w:r>
      <w:r>
        <w:rPr>
          <w:rFonts w:eastAsia="Calibri"/>
          <w:i/>
          <w:spacing w:val="-6"/>
          <w:sz w:val="26"/>
          <w:szCs w:val="26"/>
        </w:rPr>
        <w:t>а</w:t>
      </w:r>
      <w:r w:rsidRPr="00B75B45">
        <w:rPr>
          <w:rFonts w:eastAsia="Calibri"/>
          <w:i/>
          <w:spacing w:val="-6"/>
          <w:sz w:val="26"/>
          <w:szCs w:val="26"/>
        </w:rPr>
        <w:t xml:space="preserve"> с </w:t>
      </w:r>
      <w:r>
        <w:rPr>
          <w:rFonts w:eastAsia="Calibri"/>
          <w:i/>
          <w:spacing w:val="-6"/>
          <w:sz w:val="26"/>
          <w:szCs w:val="26"/>
        </w:rPr>
        <w:t xml:space="preserve">его </w:t>
      </w:r>
      <w:r w:rsidRPr="00B75B45">
        <w:rPr>
          <w:rFonts w:eastAsia="Calibri"/>
          <w:i/>
          <w:spacing w:val="-6"/>
          <w:sz w:val="26"/>
          <w:szCs w:val="26"/>
        </w:rPr>
        <w:t>условиями.</w:t>
      </w:r>
    </w:p>
    <w:p w:rsidR="0057488F" w:rsidRDefault="0057488F" w:rsidP="0057488F">
      <w:pPr>
        <w:spacing w:line="240" w:lineRule="exact"/>
        <w:ind w:firstLine="426"/>
        <w:jc w:val="both"/>
        <w:rPr>
          <w:rFonts w:eastAsia="Calibri"/>
          <w:i/>
          <w:spacing w:val="-6"/>
          <w:sz w:val="26"/>
          <w:szCs w:val="26"/>
        </w:rPr>
      </w:pPr>
      <w:r>
        <w:rPr>
          <w:rFonts w:eastAsia="Calibri"/>
          <w:i/>
          <w:spacing w:val="-6"/>
          <w:sz w:val="26"/>
          <w:szCs w:val="26"/>
        </w:rPr>
        <w:t xml:space="preserve"> </w:t>
      </w:r>
    </w:p>
    <w:p w:rsidR="0057488F" w:rsidRDefault="0057488F" w:rsidP="0057488F">
      <w:pPr>
        <w:spacing w:line="240" w:lineRule="exact"/>
        <w:jc w:val="both"/>
        <w:rPr>
          <w:rFonts w:eastAsia="Calibri"/>
          <w:i/>
          <w:spacing w:val="-6"/>
          <w:sz w:val="26"/>
          <w:szCs w:val="26"/>
        </w:rPr>
      </w:pPr>
    </w:p>
    <w:p w:rsidR="0057488F" w:rsidRPr="00F955FB" w:rsidRDefault="0057488F" w:rsidP="0057488F">
      <w:pPr>
        <w:spacing w:line="240" w:lineRule="exact"/>
        <w:jc w:val="both"/>
        <w:rPr>
          <w:rFonts w:eastAsia="Calibri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57488F" w:rsidRPr="00F955FB" w:rsidTr="00230FA9">
        <w:tc>
          <w:tcPr>
            <w:tcW w:w="2552" w:type="dxa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rFonts w:eastAsia="Calibri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7488F" w:rsidRPr="00F955FB" w:rsidTr="00230FA9">
        <w:tc>
          <w:tcPr>
            <w:tcW w:w="2552" w:type="dxa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eastAsia="Calibri"/>
                <w:szCs w:val="30"/>
                <w:lang w:eastAsia="ru-RU"/>
              </w:rPr>
            </w:pPr>
            <w:r w:rsidRPr="00F955FB">
              <w:rPr>
                <w:rFonts w:eastAsia="Calibri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F955FB"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F955FB">
              <w:rPr>
                <w:rFonts w:eastAsia="Calibri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57488F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  <w:r>
        <w:rPr>
          <w:rFonts w:eastAsia="Calibri"/>
          <w:color w:val="000000"/>
          <w:szCs w:val="30"/>
          <w:shd w:val="clear" w:color="auto" w:fill="FFFFFF"/>
          <w:lang w:eastAsia="ru-RU"/>
        </w:rPr>
        <w:br w:type="page"/>
      </w:r>
    </w:p>
    <w:p w:rsidR="0057488F" w:rsidRDefault="0057488F" w:rsidP="0057488F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Cs w:val="30"/>
          <w:lang w:eastAsia="ru-RU"/>
        </w:rPr>
      </w:pPr>
      <w:r w:rsidRPr="007456B4">
        <w:rPr>
          <w:rFonts w:eastAsia="Times New Roman"/>
          <w:szCs w:val="30"/>
          <w:lang w:eastAsia="ru-RU"/>
        </w:rPr>
        <w:t>Приложение</w:t>
      </w:r>
      <w:r>
        <w:rPr>
          <w:rFonts w:eastAsia="Times New Roman"/>
          <w:szCs w:val="30"/>
          <w:lang w:eastAsia="ru-RU"/>
        </w:rPr>
        <w:t xml:space="preserve"> 2</w:t>
      </w:r>
    </w:p>
    <w:p w:rsidR="0057488F" w:rsidRDefault="0057488F" w:rsidP="0057488F">
      <w:pPr>
        <w:widowControl w:val="0"/>
        <w:autoSpaceDE w:val="0"/>
        <w:autoSpaceDN w:val="0"/>
        <w:adjustRightInd w:val="0"/>
        <w:spacing w:line="280" w:lineRule="exact"/>
        <w:ind w:left="5670" w:right="140"/>
        <w:jc w:val="both"/>
        <w:rPr>
          <w:rFonts w:eastAsia="Calibri"/>
          <w:color w:val="000000"/>
          <w:szCs w:val="30"/>
          <w:shd w:val="clear" w:color="auto" w:fill="FFFFFF"/>
          <w:lang w:eastAsia="ru-RU"/>
        </w:rPr>
      </w:pPr>
      <w:r w:rsidRPr="007456B4">
        <w:rPr>
          <w:rFonts w:eastAsia="Times New Roman"/>
          <w:szCs w:val="30"/>
          <w:lang w:eastAsia="ru-RU"/>
        </w:rPr>
        <w:t xml:space="preserve">к </w:t>
      </w:r>
      <w:r w:rsidRPr="00F955FB">
        <w:rPr>
          <w:rFonts w:eastAsia="Times New Roman"/>
          <w:szCs w:val="30"/>
          <w:lang w:eastAsia="ru-RU"/>
        </w:rPr>
        <w:t>Положени</w:t>
      </w:r>
      <w:r>
        <w:rPr>
          <w:rFonts w:eastAsia="Times New Roman"/>
          <w:szCs w:val="30"/>
          <w:lang w:eastAsia="ru-RU"/>
        </w:rPr>
        <w:t xml:space="preserve">ю </w:t>
      </w:r>
      <w:r w:rsidRPr="00D0510F">
        <w:rPr>
          <w:szCs w:val="30"/>
        </w:rPr>
        <w:t>о</w:t>
      </w:r>
      <w:r>
        <w:rPr>
          <w:szCs w:val="30"/>
        </w:rPr>
        <w:t xml:space="preserve"> порядке</w:t>
      </w:r>
      <w:r w:rsidRPr="00D0510F">
        <w:rPr>
          <w:szCs w:val="30"/>
        </w:rPr>
        <w:t xml:space="preserve"> проведени</w:t>
      </w:r>
      <w:r>
        <w:rPr>
          <w:szCs w:val="30"/>
        </w:rPr>
        <w:t>я</w:t>
      </w:r>
      <w:r w:rsidRPr="00D0510F">
        <w:rPr>
          <w:szCs w:val="30"/>
        </w:rPr>
        <w:t xml:space="preserve"> </w:t>
      </w:r>
      <w:r>
        <w:rPr>
          <w:szCs w:val="30"/>
        </w:rPr>
        <w:t>к</w:t>
      </w:r>
      <w:r w:rsidRPr="00D0510F">
        <w:rPr>
          <w:szCs w:val="30"/>
        </w:rPr>
        <w:t>онкурса</w:t>
      </w:r>
      <w:r>
        <w:rPr>
          <w:szCs w:val="30"/>
        </w:rPr>
        <w:t xml:space="preserve"> «БизнесМАМА» в 2025 году</w:t>
      </w:r>
    </w:p>
    <w:p w:rsidR="0057488F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  <w:r w:rsidRPr="00F955FB">
        <w:rPr>
          <w:rFonts w:eastAsia="Calibri"/>
          <w:noProof/>
          <w:color w:val="00000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340F" wp14:editId="4C281CC2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488F" w:rsidRPr="00AA7CDE" w:rsidRDefault="0057488F" w:rsidP="005748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7CDE">
                              <w:rPr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340F" id="Прямоугольник 3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" fillcolor="window" strokecolor="windowText" strokeweight="1pt">
                <v:textbox>
                  <w:txbxContent>
                    <w:p w:rsidR="0057488F" w:rsidRPr="00AA7CDE" w:rsidRDefault="0057488F" w:rsidP="0057488F">
                      <w:pPr>
                        <w:jc w:val="center"/>
                        <w:rPr>
                          <w:b/>
                        </w:rPr>
                      </w:pPr>
                      <w:r w:rsidRPr="00AA7CDE">
                        <w:rPr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57488F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spacing w:line="280" w:lineRule="exact"/>
        <w:ind w:right="140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  <w:r w:rsidRPr="00F955FB">
        <w:rPr>
          <w:rFonts w:eastAsia="Calibri"/>
          <w:color w:val="000000"/>
          <w:szCs w:val="30"/>
          <w:shd w:val="clear" w:color="auto" w:fill="FFFFFF"/>
          <w:lang w:eastAsia="ru-RU"/>
        </w:rPr>
        <w:t xml:space="preserve">АНКЕТА </w:t>
      </w: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  <w:r w:rsidRPr="00F955FB">
        <w:rPr>
          <w:rFonts w:eastAsia="Calibri"/>
          <w:color w:val="000000"/>
          <w:szCs w:val="30"/>
          <w:shd w:val="clear" w:color="auto" w:fill="FFFFFF"/>
          <w:lang w:eastAsia="ru-RU"/>
        </w:rPr>
        <w:t>участни</w:t>
      </w:r>
      <w:r>
        <w:rPr>
          <w:rFonts w:eastAsia="Calibri"/>
          <w:color w:val="000000"/>
          <w:szCs w:val="30"/>
          <w:shd w:val="clear" w:color="auto" w:fill="FFFFFF"/>
          <w:lang w:eastAsia="ru-RU"/>
        </w:rPr>
        <w:t>ка</w:t>
      </w:r>
      <w:r w:rsidRPr="00F955FB">
        <w:rPr>
          <w:rFonts w:eastAsia="Calibri"/>
          <w:color w:val="000000"/>
          <w:szCs w:val="30"/>
          <w:shd w:val="clear" w:color="auto" w:fill="FFFFFF"/>
          <w:lang w:eastAsia="ru-RU"/>
        </w:rPr>
        <w:t xml:space="preserve"> </w:t>
      </w:r>
      <w:r>
        <w:rPr>
          <w:rFonts w:eastAsia="Calibri"/>
          <w:color w:val="000000"/>
          <w:szCs w:val="30"/>
          <w:shd w:val="clear" w:color="auto" w:fill="FFFFFF"/>
          <w:lang w:eastAsia="ru-RU"/>
        </w:rPr>
        <w:t>к</w:t>
      </w:r>
      <w:r w:rsidRPr="00F955FB">
        <w:rPr>
          <w:rFonts w:eastAsia="Calibri"/>
          <w:color w:val="000000"/>
          <w:szCs w:val="30"/>
          <w:shd w:val="clear" w:color="auto" w:fill="FFFFFF"/>
          <w:lang w:eastAsia="ru-RU"/>
        </w:rPr>
        <w:t xml:space="preserve">онкурса  </w:t>
      </w: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  <w:r>
        <w:rPr>
          <w:szCs w:val="30"/>
        </w:rPr>
        <w:t>«БизнесМАМА»</w:t>
      </w: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spacing w:line="280" w:lineRule="exact"/>
        <w:ind w:right="140"/>
        <w:jc w:val="center"/>
        <w:rPr>
          <w:rFonts w:eastAsia="Calibri"/>
          <w:color w:val="000000"/>
          <w:szCs w:val="30"/>
          <w:shd w:val="clear" w:color="auto" w:fill="FFFFFF"/>
          <w:lang w:eastAsia="ru-RU"/>
        </w:rPr>
      </w:pPr>
    </w:p>
    <w:p w:rsidR="0057488F" w:rsidRPr="00F955FB" w:rsidRDefault="0057488F" w:rsidP="0057488F">
      <w:pPr>
        <w:rPr>
          <w:rFonts w:eastAsia="Calibri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488F" w:rsidRPr="00F955FB" w:rsidRDefault="0057488F" w:rsidP="0057488F">
      <w:pPr>
        <w:rPr>
          <w:rFonts w:eastAsia="Calibri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57488F" w:rsidRPr="00F955FB" w:rsidTr="00230FA9">
        <w:trPr>
          <w:trHeight w:val="20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20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1293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79B54577" wp14:editId="3A36EDED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E64A9F7" wp14:editId="36D931F0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06DC7C8" wp14:editId="7E960B6F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9EFC904" wp14:editId="3EFF6616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F" w:rsidRPr="00F955FB" w:rsidTr="00230FA9"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57488F" w:rsidRPr="00F955FB" w:rsidTr="00230FA9"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443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7488F" w:rsidRPr="00F955FB" w:rsidRDefault="0057488F" w:rsidP="00230FA9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C1D82" wp14:editId="3E34E6C2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D159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" fillcolor="white [3212]" strokecolor="#243f60 [1604]" strokeweight="2pt"/>
                  </w:pict>
                </mc:Fallback>
              </mc:AlternateConten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:rsidR="0057488F" w:rsidRPr="00F955FB" w:rsidRDefault="0057488F" w:rsidP="00230FA9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0E0708A" wp14:editId="2D4A3174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88F" w:rsidRPr="00F955FB" w:rsidTr="00230FA9">
        <w:trPr>
          <w:trHeight w:val="1329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:rsidR="0057488F" w:rsidRPr="00F955FB" w:rsidRDefault="0057488F" w:rsidP="00230FA9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433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846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88F" w:rsidRPr="00F955FB" w:rsidTr="00230FA9">
        <w:trPr>
          <w:trHeight w:val="423"/>
        </w:trPr>
        <w:tc>
          <w:tcPr>
            <w:tcW w:w="4668" w:type="dxa"/>
          </w:tcPr>
          <w:p w:rsidR="0057488F" w:rsidRPr="00F955FB" w:rsidRDefault="0057488F" w:rsidP="00230FA9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:rsidR="0057488F" w:rsidRPr="00F955FB" w:rsidRDefault="0057488F" w:rsidP="00230FA9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88F" w:rsidRPr="00F955FB" w:rsidRDefault="0057488F" w:rsidP="0057488F">
      <w:pPr>
        <w:rPr>
          <w:rFonts w:ascii="TimesNewRomanPSMT" w:eastAsia="Calibri" w:hAnsi="TimesNewRomanPSMT" w:cs="TimesNewRomanPSMT"/>
          <w:sz w:val="24"/>
          <w:szCs w:val="24"/>
        </w:rPr>
      </w:pPr>
    </w:p>
    <w:p w:rsidR="0057488F" w:rsidRPr="00F955FB" w:rsidRDefault="0057488F" w:rsidP="0057488F">
      <w:pPr>
        <w:spacing w:after="160" w:line="259" w:lineRule="auto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:rsidR="0057488F" w:rsidRDefault="0057488F" w:rsidP="0057488F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Cs w:val="30"/>
          <w:lang w:eastAsia="ru-RU"/>
        </w:rPr>
      </w:pPr>
      <w:r w:rsidRPr="007456B4">
        <w:rPr>
          <w:rFonts w:eastAsia="Times New Roman"/>
          <w:szCs w:val="30"/>
          <w:lang w:eastAsia="ru-RU"/>
        </w:rPr>
        <w:t>Приложение</w:t>
      </w:r>
      <w:r>
        <w:rPr>
          <w:rFonts w:eastAsia="Times New Roman"/>
          <w:szCs w:val="30"/>
          <w:lang w:eastAsia="ru-RU"/>
        </w:rPr>
        <w:t xml:space="preserve"> 3</w:t>
      </w:r>
    </w:p>
    <w:p w:rsidR="0057488F" w:rsidRPr="007456B4" w:rsidRDefault="0057488F" w:rsidP="0057488F">
      <w:pPr>
        <w:widowControl w:val="0"/>
        <w:autoSpaceDE w:val="0"/>
        <w:autoSpaceDN w:val="0"/>
        <w:adjustRightInd w:val="0"/>
        <w:spacing w:line="280" w:lineRule="exact"/>
        <w:ind w:left="5670" w:right="140"/>
        <w:jc w:val="both"/>
        <w:rPr>
          <w:rFonts w:eastAsia="Times New Roman"/>
          <w:szCs w:val="30"/>
          <w:lang w:eastAsia="ru-RU"/>
        </w:rPr>
      </w:pPr>
      <w:r w:rsidRPr="007456B4">
        <w:rPr>
          <w:rFonts w:eastAsia="Times New Roman"/>
          <w:szCs w:val="30"/>
          <w:lang w:eastAsia="ru-RU"/>
        </w:rPr>
        <w:t xml:space="preserve">к </w:t>
      </w:r>
      <w:r w:rsidRPr="00F955FB">
        <w:rPr>
          <w:rFonts w:eastAsia="Times New Roman"/>
          <w:szCs w:val="30"/>
          <w:lang w:eastAsia="ru-RU"/>
        </w:rPr>
        <w:t>Положени</w:t>
      </w:r>
      <w:r>
        <w:rPr>
          <w:rFonts w:eastAsia="Times New Roman"/>
          <w:szCs w:val="30"/>
          <w:lang w:eastAsia="ru-RU"/>
        </w:rPr>
        <w:t xml:space="preserve">ю </w:t>
      </w:r>
      <w:r w:rsidRPr="00D0510F">
        <w:rPr>
          <w:szCs w:val="30"/>
        </w:rPr>
        <w:t>о</w:t>
      </w:r>
      <w:r>
        <w:rPr>
          <w:szCs w:val="30"/>
        </w:rPr>
        <w:t xml:space="preserve"> порядке</w:t>
      </w:r>
      <w:r w:rsidRPr="00D0510F">
        <w:rPr>
          <w:szCs w:val="30"/>
        </w:rPr>
        <w:t xml:space="preserve"> проведени</w:t>
      </w:r>
      <w:r>
        <w:rPr>
          <w:szCs w:val="30"/>
        </w:rPr>
        <w:t>я</w:t>
      </w:r>
      <w:r w:rsidRPr="00D0510F">
        <w:rPr>
          <w:szCs w:val="30"/>
        </w:rPr>
        <w:t xml:space="preserve"> </w:t>
      </w:r>
      <w:r>
        <w:rPr>
          <w:szCs w:val="30"/>
        </w:rPr>
        <w:t>к</w:t>
      </w:r>
      <w:r w:rsidRPr="00D0510F">
        <w:rPr>
          <w:szCs w:val="30"/>
        </w:rPr>
        <w:t>онкурса</w:t>
      </w:r>
      <w:r>
        <w:rPr>
          <w:szCs w:val="30"/>
        </w:rPr>
        <w:t xml:space="preserve"> «БизнесМАМА» в 2025 году</w:t>
      </w:r>
    </w:p>
    <w:p w:rsidR="0057488F" w:rsidRDefault="0057488F" w:rsidP="0057488F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:rsidR="0057488F" w:rsidRDefault="0057488F" w:rsidP="0057488F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F955FB">
        <w:rPr>
          <w:rFonts w:eastAsia="Times New Roman"/>
          <w:b/>
          <w:sz w:val="28"/>
          <w:szCs w:val="28"/>
          <w:lang w:eastAsia="ru-RU"/>
        </w:rPr>
        <w:t>ОЦЕНОЧНЫЙ ЛИСТ</w:t>
      </w:r>
    </w:p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F955FB">
        <w:rPr>
          <w:rFonts w:eastAsia="Times New Roman"/>
          <w:sz w:val="28"/>
          <w:szCs w:val="28"/>
          <w:lang w:eastAsia="ru-RU"/>
        </w:rPr>
        <w:t>в отношении заявки/бизнес-проекта, бизнес-идеи</w:t>
      </w:r>
    </w:p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F955FB">
        <w:rPr>
          <w:rFonts w:eastAsia="Times New Roman"/>
          <w:sz w:val="28"/>
          <w:szCs w:val="28"/>
          <w:lang w:eastAsia="ru-RU"/>
        </w:rPr>
        <w:t>_________________________________________</w:t>
      </w:r>
    </w:p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  <w:lang w:eastAsia="ru-RU"/>
        </w:rPr>
      </w:pPr>
      <w:r w:rsidRPr="00F955FB">
        <w:rPr>
          <w:rFonts w:eastAsia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57488F" w:rsidRPr="00F955FB" w:rsidTr="00230FA9">
        <w:trPr>
          <w:trHeight w:val="327"/>
        </w:trPr>
        <w:tc>
          <w:tcPr>
            <w:tcW w:w="803" w:type="dxa"/>
            <w:vMerge w:val="restart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согласно п. 25 Положения о порядке проведения конкурса</w:t>
            </w:r>
            <w:r w:rsidRPr="00F955FB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57488F" w:rsidRPr="00F955FB" w:rsidTr="00230FA9">
        <w:trPr>
          <w:cantSplit/>
          <w:trHeight w:val="1289"/>
        </w:trPr>
        <w:tc>
          <w:tcPr>
            <w:tcW w:w="803" w:type="dxa"/>
            <w:vMerge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57488F" w:rsidRPr="00F955FB" w:rsidTr="00230FA9">
        <w:trPr>
          <w:trHeight w:val="593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523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611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511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615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7488F" w:rsidRPr="00F955FB" w:rsidTr="00230FA9">
        <w:trPr>
          <w:trHeight w:val="615"/>
        </w:trPr>
        <w:tc>
          <w:tcPr>
            <w:tcW w:w="803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:rsidR="0057488F" w:rsidRPr="00F955FB" w:rsidRDefault="0057488F" w:rsidP="00230FA9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eastAsia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488F" w:rsidRPr="00F955FB" w:rsidRDefault="0057488F" w:rsidP="00230FA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szCs w:val="30"/>
          <w:lang w:eastAsia="ru-RU"/>
        </w:rPr>
      </w:pPr>
    </w:p>
    <w:p w:rsidR="0057488F" w:rsidRPr="00F955FB" w:rsidRDefault="0057488F" w:rsidP="0057488F">
      <w:pPr>
        <w:autoSpaceDE w:val="0"/>
        <w:autoSpaceDN w:val="0"/>
        <w:adjustRightInd w:val="0"/>
        <w:rPr>
          <w:rFonts w:eastAsia="Times New Roman"/>
          <w:i/>
          <w:szCs w:val="30"/>
          <w:lang w:eastAsia="ru-RU"/>
        </w:rPr>
      </w:pPr>
      <w:r w:rsidRPr="00F955FB">
        <w:rPr>
          <w:rFonts w:eastAsia="Times New Roman"/>
          <w:iCs/>
          <w:szCs w:val="30"/>
          <w:lang w:eastAsia="ru-RU"/>
        </w:rPr>
        <w:t>Член экспертной комиссии</w:t>
      </w:r>
      <w:r w:rsidRPr="00F955FB">
        <w:rPr>
          <w:rFonts w:eastAsia="Times New Roman"/>
          <w:i/>
          <w:szCs w:val="30"/>
          <w:lang w:eastAsia="ru-RU"/>
        </w:rPr>
        <w:t xml:space="preserve"> ______________________________</w:t>
      </w:r>
    </w:p>
    <w:p w:rsidR="0057488F" w:rsidRPr="00F955FB" w:rsidRDefault="0057488F" w:rsidP="0057488F">
      <w:pPr>
        <w:autoSpaceDE w:val="0"/>
        <w:autoSpaceDN w:val="0"/>
        <w:adjustRightInd w:val="0"/>
        <w:jc w:val="center"/>
        <w:rPr>
          <w:rFonts w:eastAsia="Times New Roman"/>
          <w:i/>
          <w:szCs w:val="30"/>
          <w:lang w:eastAsia="ru-RU"/>
        </w:rPr>
      </w:pPr>
      <w:r w:rsidRPr="00F955FB">
        <w:rPr>
          <w:rFonts w:eastAsia="Times New Roman"/>
          <w:i/>
          <w:szCs w:val="30"/>
          <w:lang w:eastAsia="ru-RU"/>
        </w:rPr>
        <w:t xml:space="preserve">                  (подпись, ФИО)</w:t>
      </w:r>
    </w:p>
    <w:p w:rsidR="0057488F" w:rsidRPr="00F955FB" w:rsidRDefault="0057488F" w:rsidP="0057488F">
      <w:pPr>
        <w:autoSpaceDE w:val="0"/>
        <w:autoSpaceDN w:val="0"/>
        <w:adjustRightInd w:val="0"/>
        <w:rPr>
          <w:rFonts w:eastAsia="Times New Roman"/>
          <w:i/>
          <w:szCs w:val="30"/>
          <w:lang w:eastAsia="ru-RU"/>
        </w:rPr>
      </w:pPr>
      <w:r w:rsidRPr="00F955FB">
        <w:rPr>
          <w:rFonts w:eastAsia="Times New Roman"/>
          <w:i/>
          <w:szCs w:val="30"/>
          <w:lang w:eastAsia="ru-RU"/>
        </w:rPr>
        <w:t xml:space="preserve">_______________ </w:t>
      </w:r>
    </w:p>
    <w:p w:rsidR="0057488F" w:rsidRPr="00F955FB" w:rsidRDefault="0057488F" w:rsidP="0057488F">
      <w:pPr>
        <w:spacing w:after="160" w:line="259" w:lineRule="auto"/>
        <w:rPr>
          <w:rFonts w:eastAsia="Calibri"/>
          <w:szCs w:val="30"/>
          <w:lang w:val="be-BY"/>
        </w:rPr>
      </w:pPr>
      <w:r w:rsidRPr="00F955FB">
        <w:rPr>
          <w:rFonts w:eastAsia="Calibri"/>
          <w:i/>
          <w:szCs w:val="30"/>
        </w:rPr>
        <w:t>(дата)</w:t>
      </w:r>
    </w:p>
    <w:p w:rsidR="0057488F" w:rsidRPr="00F955FB" w:rsidRDefault="0057488F" w:rsidP="0057488F">
      <w:pPr>
        <w:spacing w:after="160" w:line="259" w:lineRule="auto"/>
        <w:rPr>
          <w:rFonts w:eastAsia="Calibri"/>
          <w:szCs w:val="30"/>
          <w:lang w:val="be-BY"/>
        </w:rPr>
      </w:pPr>
    </w:p>
    <w:p w:rsidR="0057488F" w:rsidRPr="00F955FB" w:rsidRDefault="0057488F" w:rsidP="0057488F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F955FB">
        <w:rPr>
          <w:rFonts w:eastAsia="Times New Roman"/>
          <w:sz w:val="28"/>
          <w:szCs w:val="28"/>
          <w:lang w:eastAsia="ru-RU"/>
        </w:rPr>
        <w:t>*</w:t>
      </w:r>
      <w:r w:rsidRPr="00F955FB">
        <w:rPr>
          <w:rFonts w:eastAsia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eastAsia="Times New Roman"/>
          <w:i/>
          <w:iCs/>
          <w:sz w:val="28"/>
          <w:szCs w:val="28"/>
          <w:lang w:eastAsia="ru-RU"/>
        </w:rPr>
        <w:br/>
        <w:t>от 1 до 5 (</w:t>
      </w:r>
      <w:r w:rsidRPr="00B2690C">
        <w:rPr>
          <w:rFonts w:eastAsia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eastAsia="Times New Roman"/>
          <w:i/>
          <w:iCs/>
          <w:sz w:val="28"/>
          <w:szCs w:val="28"/>
          <w:lang w:eastAsia="ru-RU"/>
        </w:rPr>
        <w:t>).</w:t>
      </w:r>
    </w:p>
    <w:p w:rsidR="0057488F" w:rsidRPr="00F955FB" w:rsidRDefault="0057488F" w:rsidP="0057488F">
      <w:pPr>
        <w:spacing w:after="160" w:line="259" w:lineRule="auto"/>
        <w:rPr>
          <w:rFonts w:eastAsia="Calibri"/>
          <w:szCs w:val="30"/>
        </w:rPr>
      </w:pPr>
    </w:p>
    <w:p w:rsidR="0057488F" w:rsidRDefault="0057488F" w:rsidP="0057488F">
      <w:pPr>
        <w:pStyle w:val="newncpi"/>
        <w:ind w:firstLine="0"/>
        <w:jc w:val="right"/>
        <w:rPr>
          <w:sz w:val="30"/>
          <w:szCs w:val="30"/>
          <w:u w:val="single"/>
        </w:rPr>
      </w:pPr>
    </w:p>
    <w:p w:rsidR="004879B5" w:rsidRDefault="004879B5"/>
    <w:sectPr w:rsidR="0048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F6"/>
    <w:rsid w:val="0000363D"/>
    <w:rsid w:val="001063EC"/>
    <w:rsid w:val="00303454"/>
    <w:rsid w:val="00386C3E"/>
    <w:rsid w:val="004879B5"/>
    <w:rsid w:val="0057488F"/>
    <w:rsid w:val="0071188C"/>
    <w:rsid w:val="008B3AF6"/>
    <w:rsid w:val="00B23000"/>
    <w:rsid w:val="00BB6393"/>
    <w:rsid w:val="00CE5D49"/>
    <w:rsid w:val="00D02DE1"/>
    <w:rsid w:val="00D3254E"/>
    <w:rsid w:val="00D34A7F"/>
    <w:rsid w:val="00DB59E2"/>
    <w:rsid w:val="00E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046ED-474C-48AE-AAF8-43C9262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488F"/>
    <w:rPr>
      <w:color w:val="0000FF" w:themeColor="hyperlink"/>
      <w:u w:val="single"/>
    </w:rPr>
  </w:style>
  <w:style w:type="paragraph" w:customStyle="1" w:styleId="ConsPlusNormal">
    <w:name w:val="ConsPlusNormal"/>
    <w:rsid w:val="0057488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57488F"/>
    <w:pPr>
      <w:ind w:left="720" w:firstLine="709"/>
      <w:contextualSpacing/>
    </w:pPr>
    <w:rPr>
      <w:rFonts w:asciiTheme="minorHAnsi" w:hAnsiTheme="minorHAnsi" w:cstheme="minorBidi"/>
      <w:sz w:val="22"/>
    </w:rPr>
  </w:style>
  <w:style w:type="paragraph" w:styleId="a7">
    <w:name w:val="Normal (Web)"/>
    <w:basedOn w:val="a"/>
    <w:unhideWhenUsed/>
    <w:rsid w:val="0057488F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57488F"/>
  </w:style>
  <w:style w:type="character" w:customStyle="1" w:styleId="1">
    <w:name w:val="Неразрешенное упоминание1"/>
    <w:basedOn w:val="a0"/>
    <w:uiPriority w:val="99"/>
    <w:semiHidden/>
    <w:unhideWhenUsed/>
    <w:rsid w:val="005748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7488F"/>
    <w:pPr>
      <w:ind w:firstLine="709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488F"/>
    <w:pPr>
      <w:tabs>
        <w:tab w:val="center" w:pos="4677"/>
        <w:tab w:val="right" w:pos="9355"/>
      </w:tabs>
      <w:ind w:firstLine="709"/>
    </w:pPr>
    <w:rPr>
      <w:rFonts w:asciiTheme="minorHAnsi" w:hAnsiTheme="minorHAnsi" w:cstheme="minorBid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57488F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57488F"/>
    <w:pPr>
      <w:tabs>
        <w:tab w:val="center" w:pos="4677"/>
        <w:tab w:val="right" w:pos="9355"/>
      </w:tabs>
      <w:ind w:firstLine="709"/>
    </w:pPr>
    <w:rPr>
      <w:rFonts w:asciiTheme="minorHAnsi" w:hAnsiTheme="minorHAnsi" w:cstheme="minorBid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57488F"/>
    <w:rPr>
      <w:rFonts w:asciiTheme="minorHAnsi" w:hAnsiTheme="minorHAnsi" w:cstheme="minorBidi"/>
      <w:sz w:val="22"/>
    </w:rPr>
  </w:style>
  <w:style w:type="paragraph" w:customStyle="1" w:styleId="Default">
    <w:name w:val="Default"/>
    <w:rsid w:val="00574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488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57488F"/>
    <w:pPr>
      <w:ind w:firstLine="709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48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488F"/>
    <w:rPr>
      <w:vertAlign w:val="superscript"/>
    </w:rPr>
  </w:style>
  <w:style w:type="character" w:customStyle="1" w:styleId="bx-messenger-message">
    <w:name w:val="bx-messenger-message"/>
    <w:basedOn w:val="a0"/>
    <w:rsid w:val="0057488F"/>
  </w:style>
  <w:style w:type="character" w:customStyle="1" w:styleId="bx-messenger-content-item-like">
    <w:name w:val="bx-messenger-content-item-like"/>
    <w:basedOn w:val="a0"/>
    <w:rsid w:val="0057488F"/>
  </w:style>
  <w:style w:type="character" w:customStyle="1" w:styleId="bx-messenger-content-like-button">
    <w:name w:val="bx-messenger-content-like-button"/>
    <w:basedOn w:val="a0"/>
    <w:rsid w:val="0057488F"/>
  </w:style>
  <w:style w:type="character" w:customStyle="1" w:styleId="bx-messenger-content-item-date">
    <w:name w:val="bx-messenger-content-item-date"/>
    <w:basedOn w:val="a0"/>
    <w:rsid w:val="0057488F"/>
  </w:style>
  <w:style w:type="paragraph" w:styleId="af0">
    <w:name w:val="No Spacing"/>
    <w:uiPriority w:val="1"/>
    <w:qFormat/>
    <w:rsid w:val="0057488F"/>
    <w:rPr>
      <w:rFonts w:ascii="Calibri" w:eastAsia="Calibri" w:hAnsi="Calibri"/>
      <w:sz w:val="22"/>
    </w:rPr>
  </w:style>
  <w:style w:type="character" w:customStyle="1" w:styleId="FontStyle18">
    <w:name w:val="Font Style18"/>
    <w:rsid w:val="0057488F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57488F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57488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7488F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57488F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748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488F"/>
    <w:pPr>
      <w:ind w:firstLine="709"/>
    </w:pPr>
    <w:rPr>
      <w:rFonts w:ascii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488F"/>
    <w:rPr>
      <w:rFonts w:asciiTheme="minorHAnsi" w:hAnsiTheme="minorHAnsi"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48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488F"/>
    <w:rPr>
      <w:rFonts w:asciiTheme="minorHAnsi" w:hAnsiTheme="minorHAnsi" w:cstheme="minorBidi"/>
      <w:b/>
      <w:bCs/>
      <w:sz w:val="20"/>
      <w:szCs w:val="20"/>
    </w:rPr>
  </w:style>
  <w:style w:type="paragraph" w:styleId="af6">
    <w:name w:val="Revision"/>
    <w:hidden/>
    <w:uiPriority w:val="99"/>
    <w:semiHidden/>
    <w:rsid w:val="0057488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bb@belinvectbank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unionofwo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-business@economy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e@economy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User206-1</dc:creator>
  <cp:keywords/>
  <dc:description/>
  <cp:lastModifiedBy>Шило Вероника Викторовна</cp:lastModifiedBy>
  <cp:revision>11</cp:revision>
  <dcterms:created xsi:type="dcterms:W3CDTF">2025-03-07T09:37:00Z</dcterms:created>
  <dcterms:modified xsi:type="dcterms:W3CDTF">2025-04-02T14:05:00Z</dcterms:modified>
</cp:coreProperties>
</file>